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6C93" w14:textId="77777777" w:rsidR="006263A2" w:rsidRDefault="004A4A9A">
      <w:pPr>
        <w:shd w:val="clear" w:color="auto" w:fill="FFFFFF"/>
        <w:spacing w:after="0"/>
        <w:jc w:val="right"/>
        <w:outlineLvl w:val="3"/>
        <w:rPr>
          <w:rFonts w:ascii="Times New Roman" w:eastAsia="Times New Roman" w:hAnsi="Times New Roman" w:cs="Times New Roman"/>
          <w:i/>
          <w:color w:val="000000" w:themeColor="text1"/>
          <w:sz w:val="28"/>
          <w:szCs w:val="24"/>
        </w:rPr>
      </w:pPr>
      <w:r>
        <w:rPr>
          <w:rFonts w:ascii="Times New Roman" w:hAnsi="Times New Roman" w:cs="Times New Roman"/>
          <w:i/>
          <w:color w:val="000000" w:themeColor="text1"/>
          <w:sz w:val="24"/>
          <w:lang w:eastAsia="zh-CN"/>
        </w:rPr>
        <w:t>Proiect</w:t>
      </w:r>
    </w:p>
    <w:p w14:paraId="250800C5" w14:textId="77777777" w:rsidR="006263A2" w:rsidRDefault="006263A2">
      <w:pPr>
        <w:shd w:val="clear" w:color="auto" w:fill="FFFFFF"/>
        <w:spacing w:after="0"/>
        <w:jc w:val="center"/>
        <w:outlineLvl w:val="3"/>
        <w:rPr>
          <w:rFonts w:ascii="Times New Roman" w:eastAsia="Times New Roman" w:hAnsi="Times New Roman" w:cs="Times New Roman"/>
          <w:color w:val="000000" w:themeColor="text1"/>
          <w:sz w:val="24"/>
          <w:szCs w:val="24"/>
        </w:rPr>
      </w:pPr>
    </w:p>
    <w:p w14:paraId="3F125657" w14:textId="77777777" w:rsidR="006263A2" w:rsidRDefault="004A4A9A">
      <w:pPr>
        <w:shd w:val="clear" w:color="auto" w:fill="FFFFFF"/>
        <w:spacing w:after="0" w:line="240" w:lineRule="auto"/>
        <w:jc w:val="center"/>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Republica Moldova</w:t>
      </w:r>
    </w:p>
    <w:p w14:paraId="3D871A1A" w14:textId="77777777" w:rsidR="006263A2" w:rsidRDefault="004A4A9A">
      <w:pPr>
        <w:shd w:val="clear" w:color="auto" w:fill="FFFFFF"/>
        <w:spacing w:after="0" w:line="240" w:lineRule="auto"/>
        <w:jc w:val="center"/>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zh-CN"/>
        </w:rPr>
        <w:t>GUVERNUL</w:t>
      </w:r>
    </w:p>
    <w:p w14:paraId="030130C4" w14:textId="77777777" w:rsidR="006263A2" w:rsidRDefault="006263A2">
      <w:pPr>
        <w:shd w:val="clear" w:color="auto" w:fill="FFFFFF"/>
        <w:spacing w:after="0" w:line="240" w:lineRule="auto"/>
        <w:jc w:val="center"/>
        <w:outlineLvl w:val="3"/>
        <w:rPr>
          <w:rFonts w:ascii="Times New Roman" w:eastAsia="Times New Roman" w:hAnsi="Times New Roman" w:cs="Times New Roman"/>
          <w:b/>
          <w:bCs/>
          <w:color w:val="000000" w:themeColor="text1"/>
          <w:sz w:val="24"/>
          <w:szCs w:val="24"/>
        </w:rPr>
      </w:pPr>
    </w:p>
    <w:p w14:paraId="5FB87018" w14:textId="77777777" w:rsidR="006263A2" w:rsidRDefault="004A4A9A">
      <w:pPr>
        <w:shd w:val="clear" w:color="auto" w:fill="FFFFFF"/>
        <w:spacing w:after="0" w:line="240" w:lineRule="auto"/>
        <w:jc w:val="center"/>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zh-CN"/>
        </w:rPr>
        <w:t>HOTĂRÂRE</w:t>
      </w:r>
      <w:r>
        <w:rPr>
          <w:rFonts w:ascii="Times New Roman" w:eastAsia="Times New Roman" w:hAnsi="Times New Roman" w:cs="Times New Roman"/>
          <w:color w:val="000000" w:themeColor="text1"/>
          <w:sz w:val="24"/>
          <w:szCs w:val="24"/>
          <w:lang w:eastAsia="zh-CN"/>
        </w:rPr>
        <w:t xml:space="preserve"> Nr. ____</w:t>
      </w:r>
    </w:p>
    <w:p w14:paraId="41B13EF5" w14:textId="77777777" w:rsidR="006263A2" w:rsidRDefault="004A4A9A">
      <w:pPr>
        <w:shd w:val="clear" w:color="auto" w:fill="FFFFFF"/>
        <w:spacing w:after="0" w:line="240" w:lineRule="auto"/>
        <w:jc w:val="center"/>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/2026</w:t>
      </w:r>
    </w:p>
    <w:p w14:paraId="47C91F9C" w14:textId="77777777" w:rsidR="006263A2" w:rsidRDefault="004A4A9A">
      <w:pPr>
        <w:shd w:val="clear" w:color="auto" w:fill="FFFFFF"/>
        <w:spacing w:after="0" w:line="240" w:lineRule="auto"/>
        <w:jc w:val="center"/>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zh-CN"/>
        </w:rPr>
        <w:t xml:space="preserve">cu privire la organizarea și funcționarea Instituției Publice </w:t>
      </w:r>
    </w:p>
    <w:p w14:paraId="09CE7F03" w14:textId="77777777" w:rsidR="006263A2" w:rsidRDefault="004A4A9A">
      <w:pPr>
        <w:shd w:val="clear" w:color="auto" w:fill="FFFFFF"/>
        <w:spacing w:after="0" w:line="240" w:lineRule="auto"/>
        <w:jc w:val="center"/>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zh-CN"/>
        </w:rPr>
        <w:t xml:space="preserve">Autoritatea de Meteorologie și Monitoring de Mediu </w:t>
      </w:r>
    </w:p>
    <w:p w14:paraId="51EB59AD" w14:textId="77777777" w:rsidR="006263A2" w:rsidRDefault="006263A2">
      <w:pPr>
        <w:shd w:val="clear" w:color="auto" w:fill="FFFFFF"/>
        <w:spacing w:after="0" w:line="240" w:lineRule="auto"/>
        <w:jc w:val="center"/>
        <w:outlineLvl w:val="3"/>
        <w:rPr>
          <w:rFonts w:ascii="Times New Roman" w:eastAsia="Times New Roman" w:hAnsi="Times New Roman" w:cs="Times New Roman"/>
          <w:b/>
          <w:bCs/>
          <w:color w:val="000000" w:themeColor="text1"/>
          <w:sz w:val="24"/>
          <w:szCs w:val="24"/>
        </w:rPr>
      </w:pPr>
    </w:p>
    <w:p w14:paraId="4CDC158B" w14:textId="77777777" w:rsidR="006263A2" w:rsidRDefault="004A4A9A">
      <w:pPr>
        <w:spacing w:before="120" w:after="0" w:line="240" w:lineRule="auto"/>
        <w:ind w:firstLine="567"/>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lang w:eastAsia="zh-CN"/>
        </w:rPr>
        <w:t xml:space="preserve">În temeiul art. 7 lit. b) și e) din Legea nr. 136/2017 cu privire la Guvern (Monitorul Oficial al Republicii Moldova, 2017, nr. 252, art. 412), art. 9 alin. (3) din Legea nr. 368/2023 cu privire la activitatea meteorologică și hidrologică (Monitorul Oficial al Republicii Moldova nr.510-513, art.911), </w:t>
      </w:r>
      <w:r>
        <w:rPr>
          <w:rFonts w:ascii="Times New Roman" w:eastAsia="Times New Roman" w:hAnsi="Times New Roman" w:cs="Times New Roman"/>
          <w:b/>
          <w:bCs/>
          <w:color w:val="000000" w:themeColor="text1"/>
          <w:sz w:val="24"/>
          <w:szCs w:val="24"/>
          <w:shd w:val="clear" w:color="auto" w:fill="FFFFFF"/>
          <w:lang w:eastAsia="zh-CN"/>
        </w:rPr>
        <w:t>Guvernul HOTĂRĂȘTE:</w:t>
      </w:r>
    </w:p>
    <w:p w14:paraId="32334B37" w14:textId="77777777" w:rsidR="006263A2" w:rsidRDefault="004A4A9A">
      <w:pPr>
        <w:pStyle w:val="Listparagraf"/>
        <w:numPr>
          <w:ilvl w:val="0"/>
          <w:numId w:val="17"/>
        </w:numPr>
        <w:tabs>
          <w:tab w:val="left" w:pos="851"/>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lang w:eastAsia="zh-CN"/>
        </w:rPr>
        <w:t xml:space="preserve">Denumirea Autorității administrative Serviciului Hidrometeorologic de Stat se modifică în </w:t>
      </w:r>
      <w:bookmarkStart w:id="0" w:name="_Hlk215555460"/>
      <w:r>
        <w:rPr>
          <w:rFonts w:ascii="Times New Roman" w:eastAsia="Times New Roman" w:hAnsi="Times New Roman" w:cs="Times New Roman"/>
          <w:bCs/>
          <w:color w:val="000000" w:themeColor="text1"/>
          <w:sz w:val="24"/>
          <w:szCs w:val="24"/>
          <w:shd w:val="clear" w:color="auto" w:fill="FFFFFF"/>
          <w:lang w:eastAsia="zh-CN"/>
        </w:rPr>
        <w:t>Instituția publică Autoritatea de Meteorologie și Monitoring de Mediu</w:t>
      </w:r>
      <w:bookmarkEnd w:id="0"/>
      <w:r>
        <w:rPr>
          <w:rFonts w:ascii="Times New Roman" w:eastAsia="Times New Roman" w:hAnsi="Times New Roman" w:cs="Times New Roman"/>
          <w:bCs/>
          <w:color w:val="000000" w:themeColor="text1"/>
          <w:sz w:val="24"/>
          <w:szCs w:val="24"/>
          <w:shd w:val="clear" w:color="auto" w:fill="FFFFFF"/>
          <w:lang w:eastAsia="zh-CN"/>
        </w:rPr>
        <w:t xml:space="preserve">, care devine </w:t>
      </w:r>
      <w:r>
        <w:rPr>
          <w:rFonts w:ascii="Times New Roman" w:eastAsia="Times New Roman" w:hAnsi="Times New Roman" w:cs="Times New Roman"/>
          <w:color w:val="000000" w:themeColor="text1"/>
          <w:sz w:val="24"/>
          <w:szCs w:val="24"/>
          <w:shd w:val="clear" w:color="auto" w:fill="FFFFFF"/>
        </w:rPr>
        <w:t>succesorul de drepturi și obligații ale Serviciului Hidrometeorologic de Stat.</w:t>
      </w:r>
    </w:p>
    <w:p w14:paraId="04BF148B" w14:textId="1BD6FFC7" w:rsidR="00905B12" w:rsidRDefault="00E90D43" w:rsidP="00895475">
      <w:pPr>
        <w:pStyle w:val="Listparagraf"/>
        <w:tabs>
          <w:tab w:val="left" w:pos="851"/>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 </w:t>
      </w:r>
      <w:r w:rsidR="00905B12">
        <w:rPr>
          <w:rFonts w:ascii="Times New Roman" w:eastAsia="Times New Roman" w:hAnsi="Times New Roman" w:cs="Times New Roman"/>
          <w:color w:val="000000" w:themeColor="text1"/>
          <w:sz w:val="24"/>
          <w:szCs w:val="24"/>
          <w:shd w:val="clear" w:color="auto" w:fill="FFFFFF"/>
        </w:rPr>
        <w:t>Ministerul Mediului exercită</w:t>
      </w:r>
      <w:r>
        <w:rPr>
          <w:rFonts w:ascii="Times New Roman" w:eastAsia="Times New Roman" w:hAnsi="Times New Roman" w:cs="Times New Roman"/>
          <w:color w:val="000000" w:themeColor="text1"/>
          <w:sz w:val="24"/>
          <w:szCs w:val="24"/>
          <w:shd w:val="clear" w:color="auto" w:fill="FFFFFF"/>
        </w:rPr>
        <w:t>, în numele statului,</w:t>
      </w:r>
      <w:r w:rsidR="00905B12">
        <w:rPr>
          <w:rFonts w:ascii="Times New Roman" w:eastAsia="Times New Roman" w:hAnsi="Times New Roman" w:cs="Times New Roman"/>
          <w:color w:val="000000" w:themeColor="text1"/>
          <w:sz w:val="24"/>
          <w:szCs w:val="24"/>
          <w:shd w:val="clear" w:color="auto" w:fill="FFFFFF"/>
        </w:rPr>
        <w:t xml:space="preserve"> funcția de fondator al</w:t>
      </w:r>
      <w:r w:rsidR="00905B12">
        <w:rPr>
          <w:rFonts w:ascii="Times New Roman" w:eastAsia="Times New Roman" w:hAnsi="Times New Roman" w:cs="Times New Roman"/>
          <w:color w:val="000000" w:themeColor="text1"/>
          <w:sz w:val="24"/>
          <w:szCs w:val="24"/>
          <w:shd w:val="clear" w:color="auto" w:fill="FFFFFF"/>
          <w:lang w:eastAsia="zh-CN"/>
        </w:rPr>
        <w:t xml:space="preserve"> Instituției Publice Autoritatea de Meteorologie și Monitoring de Mediu.</w:t>
      </w:r>
    </w:p>
    <w:p w14:paraId="74D94F06" w14:textId="02C16302" w:rsidR="006263A2" w:rsidRPr="000B2242" w:rsidRDefault="00E90D43" w:rsidP="000B2242">
      <w:pPr>
        <w:tabs>
          <w:tab w:val="left" w:pos="851"/>
        </w:tabs>
        <w:spacing w:before="120" w:after="0" w:line="240" w:lineRule="auto"/>
        <w:ind w:left="567"/>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lang w:eastAsia="zh-CN"/>
        </w:rPr>
        <w:t xml:space="preserve">3. </w:t>
      </w:r>
      <w:r w:rsidR="004A4A9A" w:rsidRPr="000B2242">
        <w:rPr>
          <w:rFonts w:ascii="Times New Roman" w:eastAsia="Times New Roman" w:hAnsi="Times New Roman" w:cs="Times New Roman"/>
          <w:color w:val="000000" w:themeColor="text1"/>
          <w:sz w:val="24"/>
          <w:szCs w:val="24"/>
          <w:shd w:val="clear" w:color="auto" w:fill="FFFFFF"/>
          <w:lang w:eastAsia="zh-CN"/>
        </w:rPr>
        <w:t>Se aprobă:</w:t>
      </w:r>
    </w:p>
    <w:p w14:paraId="4FB99569" w14:textId="27CF0AB3" w:rsidR="006263A2" w:rsidRDefault="00E90D43">
      <w:pPr>
        <w:shd w:val="clear" w:color="auto" w:fill="FFFFFF"/>
        <w:spacing w:before="120" w:after="0" w:line="240" w:lineRule="auto"/>
        <w:ind w:firstLine="567"/>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zh-CN"/>
        </w:rPr>
        <w:t>3</w:t>
      </w:r>
      <w:r w:rsidR="004A4A9A">
        <w:rPr>
          <w:rFonts w:ascii="Times New Roman" w:eastAsia="Times New Roman" w:hAnsi="Times New Roman" w:cs="Times New Roman"/>
          <w:color w:val="000000" w:themeColor="text1"/>
          <w:sz w:val="24"/>
          <w:szCs w:val="24"/>
          <w:shd w:val="clear" w:color="auto" w:fill="FFFFFF"/>
          <w:lang w:eastAsia="zh-CN"/>
        </w:rPr>
        <w:t>.1 Regulamentul cu privire la organizarea și funcționarea Instituției Publice Autoritatea de Meteorologie și Monitoring de Mediu</w:t>
      </w:r>
      <w:r w:rsidR="004A4A9A">
        <w:rPr>
          <w:rFonts w:ascii="Times New Roman" w:eastAsia="Times New Roman" w:hAnsi="Times New Roman" w:cs="Times New Roman"/>
          <w:b/>
          <w:bCs/>
          <w:color w:val="000000" w:themeColor="text1"/>
          <w:sz w:val="24"/>
          <w:szCs w:val="24"/>
          <w:lang w:eastAsia="zh-CN"/>
        </w:rPr>
        <w:t>,</w:t>
      </w:r>
      <w:r w:rsidR="004A4A9A">
        <w:rPr>
          <w:rFonts w:ascii="Times New Roman" w:eastAsia="Times New Roman" w:hAnsi="Times New Roman" w:cs="Times New Roman"/>
          <w:color w:val="000000" w:themeColor="text1"/>
          <w:sz w:val="24"/>
          <w:szCs w:val="24"/>
          <w:shd w:val="clear" w:color="auto" w:fill="FFFFFF"/>
          <w:lang w:eastAsia="zh-CN"/>
        </w:rPr>
        <w:t xml:space="preserve"> conform anexei nr. 1</w:t>
      </w:r>
      <w:r w:rsidR="000B2242">
        <w:rPr>
          <w:rFonts w:ascii="Times New Roman" w:eastAsia="Times New Roman" w:hAnsi="Times New Roman" w:cs="Times New Roman"/>
          <w:color w:val="000000" w:themeColor="text1"/>
          <w:sz w:val="24"/>
          <w:szCs w:val="24"/>
          <w:shd w:val="clear" w:color="auto" w:fill="FFFFFF"/>
          <w:lang w:eastAsia="zh-CN"/>
        </w:rPr>
        <w:t>;</w:t>
      </w:r>
    </w:p>
    <w:p w14:paraId="3F0C6C05" w14:textId="6776E25F" w:rsidR="00905B12" w:rsidRDefault="00E90D43" w:rsidP="00905B12">
      <w:pPr>
        <w:spacing w:before="120" w:after="0" w:line="240" w:lineRule="auto"/>
        <w:ind w:firstLine="567"/>
        <w:jc w:val="both"/>
        <w:rPr>
          <w:rFonts w:ascii="Times New Roman" w:eastAsia="Times New Roman" w:hAnsi="Times New Roman" w:cs="Times New Roman"/>
          <w:color w:val="000000" w:themeColor="text1"/>
          <w:sz w:val="24"/>
          <w:szCs w:val="24"/>
          <w:shd w:val="clear" w:color="auto" w:fill="FFFFFF"/>
          <w:lang w:eastAsia="zh-CN"/>
        </w:rPr>
      </w:pPr>
      <w:r>
        <w:rPr>
          <w:rFonts w:ascii="Times New Roman" w:eastAsia="Times New Roman" w:hAnsi="Times New Roman" w:cs="Times New Roman"/>
          <w:color w:val="000000" w:themeColor="text1"/>
          <w:sz w:val="24"/>
          <w:szCs w:val="24"/>
          <w:shd w:val="clear" w:color="auto" w:fill="FFFFFF"/>
          <w:lang w:eastAsia="zh-CN"/>
        </w:rPr>
        <w:t>3</w:t>
      </w:r>
      <w:r w:rsidR="004A4A9A">
        <w:rPr>
          <w:rFonts w:ascii="Times New Roman" w:eastAsia="Times New Roman" w:hAnsi="Times New Roman" w:cs="Times New Roman"/>
          <w:color w:val="000000" w:themeColor="text1"/>
          <w:sz w:val="24"/>
          <w:szCs w:val="24"/>
          <w:shd w:val="clear" w:color="auto" w:fill="FFFFFF"/>
          <w:lang w:eastAsia="zh-CN"/>
        </w:rPr>
        <w:t>.2 Structura organizatorică a Instituției Publice Autoritatea de Meteorologie și Monitoring de Mediu, conform anexei nr. 2</w:t>
      </w:r>
      <w:r w:rsidR="000B2242">
        <w:rPr>
          <w:rFonts w:ascii="Times New Roman" w:eastAsia="Times New Roman" w:hAnsi="Times New Roman" w:cs="Times New Roman"/>
          <w:color w:val="000000" w:themeColor="text1"/>
          <w:sz w:val="24"/>
          <w:szCs w:val="24"/>
          <w:shd w:val="clear" w:color="auto" w:fill="FFFFFF"/>
          <w:lang w:eastAsia="zh-CN"/>
        </w:rPr>
        <w:t>;</w:t>
      </w:r>
    </w:p>
    <w:p w14:paraId="7A5B285A" w14:textId="56ABCFE3" w:rsidR="006263A2" w:rsidRDefault="00E90D43">
      <w:pPr>
        <w:spacing w:before="120"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zh-CN"/>
        </w:rPr>
        <w:t>3</w:t>
      </w:r>
      <w:r w:rsidR="004A4A9A">
        <w:rPr>
          <w:rFonts w:ascii="Times New Roman" w:eastAsia="Times New Roman" w:hAnsi="Times New Roman" w:cs="Times New Roman"/>
          <w:color w:val="000000" w:themeColor="text1"/>
          <w:sz w:val="24"/>
          <w:szCs w:val="24"/>
          <w:shd w:val="clear" w:color="auto" w:fill="FFFFFF"/>
          <w:lang w:eastAsia="zh-CN"/>
        </w:rPr>
        <w:t>.3 Se stabilește efectivul-limită de personal al Instituției Publice Autoritatea de Meteorologie și Monitoring de Mediu, în număr de 317 unități</w:t>
      </w:r>
      <w:r w:rsidR="000B2242">
        <w:rPr>
          <w:rFonts w:ascii="Times New Roman" w:eastAsia="Times New Roman" w:hAnsi="Times New Roman" w:cs="Times New Roman"/>
          <w:color w:val="000000" w:themeColor="text1"/>
          <w:sz w:val="24"/>
          <w:szCs w:val="24"/>
          <w:shd w:val="clear" w:color="auto" w:fill="FFFFFF"/>
          <w:lang w:eastAsia="zh-CN"/>
        </w:rPr>
        <w:t>.</w:t>
      </w:r>
    </w:p>
    <w:p w14:paraId="7CB60407" w14:textId="116A7B90" w:rsidR="006263A2" w:rsidRDefault="002A42B9" w:rsidP="0069234A">
      <w:pPr>
        <w:tabs>
          <w:tab w:val="left" w:pos="851"/>
        </w:tabs>
        <w:spacing w:before="120" w:after="0" w:line="240" w:lineRule="auto"/>
        <w:ind w:firstLine="567"/>
        <w:jc w:val="both"/>
        <w:rPr>
          <w:rFonts w:ascii="Times New Roman" w:eastAsia="Times New Roman" w:hAnsi="Times New Roman" w:cs="Times New Roman"/>
          <w:bCs/>
          <w:color w:val="000000" w:themeColor="text1"/>
          <w:sz w:val="24"/>
          <w:szCs w:val="24"/>
          <w:shd w:val="clear" w:color="auto" w:fill="FFFFFF"/>
          <w:lang w:eastAsia="zh-CN"/>
        </w:rPr>
      </w:pPr>
      <w:r>
        <w:rPr>
          <w:rFonts w:ascii="Times New Roman" w:eastAsia="Times New Roman" w:hAnsi="Times New Roman" w:cs="Times New Roman"/>
          <w:bCs/>
          <w:color w:val="000000" w:themeColor="text1"/>
          <w:sz w:val="24"/>
          <w:szCs w:val="24"/>
          <w:shd w:val="clear" w:color="auto" w:fill="FFFFFF"/>
          <w:lang w:eastAsia="zh-CN"/>
        </w:rPr>
        <w:t xml:space="preserve">4. </w:t>
      </w:r>
      <w:r w:rsidR="004A4A9A" w:rsidRPr="000B2242">
        <w:rPr>
          <w:rFonts w:ascii="Times New Roman" w:eastAsia="Times New Roman" w:hAnsi="Times New Roman" w:cs="Times New Roman"/>
          <w:bCs/>
          <w:color w:val="000000" w:themeColor="text1"/>
          <w:sz w:val="24"/>
          <w:szCs w:val="24"/>
          <w:shd w:val="clear" w:color="auto" w:fill="FFFFFF"/>
          <w:lang w:eastAsia="zh-CN"/>
        </w:rPr>
        <w:t xml:space="preserve">Instituția Publică Autoritatea de Meteorologie și Monitoring de Mediu va prelua funcția de monitoring de mediu realizată de Laboratorul de referință </w:t>
      </w:r>
      <w:r w:rsidR="00895475">
        <w:rPr>
          <w:rFonts w:ascii="Times New Roman" w:eastAsia="Times New Roman" w:hAnsi="Times New Roman" w:cs="Times New Roman"/>
          <w:bCs/>
          <w:color w:val="000000" w:themeColor="text1"/>
          <w:sz w:val="24"/>
          <w:szCs w:val="24"/>
          <w:shd w:val="clear" w:color="auto" w:fill="FFFFFF"/>
          <w:lang w:eastAsia="zh-CN"/>
        </w:rPr>
        <w:t>de mediu din cadrul</w:t>
      </w:r>
      <w:r w:rsidR="004A4A9A" w:rsidRPr="000B2242">
        <w:rPr>
          <w:rFonts w:ascii="Times New Roman" w:eastAsia="Times New Roman" w:hAnsi="Times New Roman" w:cs="Times New Roman"/>
          <w:bCs/>
          <w:color w:val="000000" w:themeColor="text1"/>
          <w:sz w:val="24"/>
          <w:szCs w:val="24"/>
          <w:shd w:val="clear" w:color="auto" w:fill="FFFFFF"/>
          <w:lang w:eastAsia="zh-CN"/>
        </w:rPr>
        <w:t xml:space="preserve"> Agenției de Mediu.</w:t>
      </w:r>
    </w:p>
    <w:p w14:paraId="01B905C3" w14:textId="64A48748" w:rsidR="006263A2" w:rsidRDefault="0069234A" w:rsidP="0069234A">
      <w:pPr>
        <w:tabs>
          <w:tab w:val="left" w:pos="851"/>
        </w:tabs>
        <w:spacing w:before="120" w:after="0" w:line="240" w:lineRule="auto"/>
        <w:ind w:firstLine="567"/>
        <w:jc w:val="both"/>
        <w:rPr>
          <w:rFonts w:ascii="Times New Roman" w:hAnsi="Times New Roman" w:cs="Times New Roman"/>
          <w:bCs/>
          <w:color w:val="000000" w:themeColor="text1"/>
          <w:sz w:val="24"/>
          <w:szCs w:val="24"/>
          <w:shd w:val="clear" w:color="auto" w:fill="FFFFFF"/>
          <w:lang w:eastAsia="zh-CN"/>
        </w:rPr>
      </w:pPr>
      <w:r>
        <w:rPr>
          <w:rFonts w:ascii="Times New Roman" w:eastAsia="Times New Roman" w:hAnsi="Times New Roman" w:cs="Times New Roman"/>
          <w:bCs/>
          <w:color w:val="000000" w:themeColor="text1"/>
          <w:sz w:val="24"/>
          <w:szCs w:val="24"/>
          <w:shd w:val="clear" w:color="auto" w:fill="FFFFFF"/>
          <w:lang w:eastAsia="zh-CN"/>
        </w:rPr>
        <w:t xml:space="preserve">5. </w:t>
      </w:r>
      <w:r w:rsidR="004A4A9A" w:rsidRPr="000B2242">
        <w:rPr>
          <w:rFonts w:ascii="Times New Roman" w:hAnsi="Times New Roman" w:cs="Times New Roman"/>
          <w:bCs/>
          <w:color w:val="000000" w:themeColor="text1"/>
          <w:sz w:val="24"/>
          <w:szCs w:val="24"/>
          <w:shd w:val="clear" w:color="auto" w:fill="FFFFFF"/>
          <w:lang w:eastAsia="zh-CN"/>
        </w:rPr>
        <w:t xml:space="preserve">Disponibilizarea personalului </w:t>
      </w:r>
      <w:r w:rsidR="00895475" w:rsidRPr="000B2242">
        <w:rPr>
          <w:rFonts w:ascii="Times New Roman" w:hAnsi="Times New Roman" w:cs="Times New Roman"/>
          <w:bCs/>
          <w:color w:val="000000" w:themeColor="text1"/>
          <w:sz w:val="24"/>
          <w:szCs w:val="24"/>
          <w:shd w:val="clear" w:color="auto" w:fill="FFFFFF"/>
          <w:lang w:eastAsia="zh-CN"/>
        </w:rPr>
        <w:t xml:space="preserve">Laboratorului de referință de mediu </w:t>
      </w:r>
      <w:r w:rsidR="00FC7943">
        <w:rPr>
          <w:rFonts w:ascii="Times New Roman" w:hAnsi="Times New Roman" w:cs="Times New Roman"/>
          <w:bCs/>
          <w:color w:val="000000" w:themeColor="text1"/>
          <w:sz w:val="24"/>
          <w:szCs w:val="24"/>
          <w:shd w:val="clear" w:color="auto" w:fill="FFFFFF"/>
          <w:lang w:eastAsia="zh-CN"/>
        </w:rPr>
        <w:t xml:space="preserve">către </w:t>
      </w:r>
      <w:r w:rsidR="004A4A9A" w:rsidRPr="000B2242">
        <w:rPr>
          <w:rFonts w:ascii="Times New Roman" w:hAnsi="Times New Roman" w:cs="Times New Roman"/>
          <w:bCs/>
          <w:color w:val="000000" w:themeColor="text1"/>
          <w:sz w:val="24"/>
          <w:szCs w:val="24"/>
          <w:shd w:val="clear" w:color="auto" w:fill="FFFFFF"/>
          <w:lang w:eastAsia="zh-CN"/>
        </w:rPr>
        <w:t>Instituți</w:t>
      </w:r>
      <w:r w:rsidR="00FC7943">
        <w:rPr>
          <w:rFonts w:ascii="Times New Roman" w:hAnsi="Times New Roman" w:cs="Times New Roman"/>
          <w:bCs/>
          <w:color w:val="000000" w:themeColor="text1"/>
          <w:sz w:val="24"/>
          <w:szCs w:val="24"/>
          <w:shd w:val="clear" w:color="auto" w:fill="FFFFFF"/>
          <w:lang w:eastAsia="zh-CN"/>
        </w:rPr>
        <w:t>a</w:t>
      </w:r>
      <w:r w:rsidR="004A4A9A" w:rsidRPr="000B2242">
        <w:rPr>
          <w:rFonts w:ascii="Times New Roman" w:hAnsi="Times New Roman" w:cs="Times New Roman"/>
          <w:bCs/>
          <w:color w:val="000000" w:themeColor="text1"/>
          <w:sz w:val="24"/>
          <w:szCs w:val="24"/>
          <w:shd w:val="clear" w:color="auto" w:fill="FFFFFF"/>
          <w:lang w:eastAsia="zh-CN"/>
        </w:rPr>
        <w:t xml:space="preserve"> Public</w:t>
      </w:r>
      <w:r w:rsidR="00FC7943">
        <w:rPr>
          <w:rFonts w:ascii="Times New Roman" w:hAnsi="Times New Roman" w:cs="Times New Roman"/>
          <w:bCs/>
          <w:color w:val="000000" w:themeColor="text1"/>
          <w:sz w:val="24"/>
          <w:szCs w:val="24"/>
          <w:shd w:val="clear" w:color="auto" w:fill="FFFFFF"/>
          <w:lang w:eastAsia="zh-CN"/>
        </w:rPr>
        <w:t>ă</w:t>
      </w:r>
      <w:r w:rsidR="004A4A9A" w:rsidRPr="000B2242">
        <w:rPr>
          <w:rFonts w:ascii="Times New Roman" w:hAnsi="Times New Roman" w:cs="Times New Roman"/>
          <w:bCs/>
          <w:color w:val="000000" w:themeColor="text1"/>
          <w:sz w:val="24"/>
          <w:szCs w:val="24"/>
          <w:shd w:val="clear" w:color="auto" w:fill="FFFFFF"/>
          <w:lang w:eastAsia="zh-CN"/>
        </w:rPr>
        <w:t>, se v</w:t>
      </w:r>
      <w:r w:rsidR="00FC7943">
        <w:rPr>
          <w:rFonts w:ascii="Times New Roman" w:hAnsi="Times New Roman" w:cs="Times New Roman"/>
          <w:bCs/>
          <w:color w:val="000000" w:themeColor="text1"/>
          <w:sz w:val="24"/>
          <w:szCs w:val="24"/>
          <w:shd w:val="clear" w:color="auto" w:fill="FFFFFF"/>
          <w:lang w:eastAsia="zh-CN"/>
        </w:rPr>
        <w:t>or</w:t>
      </w:r>
      <w:r w:rsidR="004A4A9A" w:rsidRPr="000B2242">
        <w:rPr>
          <w:rFonts w:ascii="Times New Roman" w:hAnsi="Times New Roman" w:cs="Times New Roman"/>
          <w:bCs/>
          <w:color w:val="000000" w:themeColor="text1"/>
          <w:sz w:val="24"/>
          <w:szCs w:val="24"/>
          <w:shd w:val="clear" w:color="auto" w:fill="FFFFFF"/>
          <w:lang w:eastAsia="zh-CN"/>
        </w:rPr>
        <w:t xml:space="preserve"> efectua în conformitate cu legislația muncii.</w:t>
      </w:r>
    </w:p>
    <w:p w14:paraId="321EB766" w14:textId="35D27AF1" w:rsidR="006263A2" w:rsidRDefault="0069234A" w:rsidP="000B2242">
      <w:pPr>
        <w:tabs>
          <w:tab w:val="left" w:pos="851"/>
        </w:tabs>
        <w:spacing w:before="120" w:after="0" w:line="240" w:lineRule="auto"/>
        <w:ind w:firstLine="567"/>
        <w:jc w:val="both"/>
      </w:pPr>
      <w:r>
        <w:rPr>
          <w:rFonts w:ascii="Times New Roman" w:hAnsi="Times New Roman" w:cs="Times New Roman"/>
          <w:bCs/>
          <w:color w:val="000000" w:themeColor="text1"/>
          <w:sz w:val="24"/>
          <w:szCs w:val="24"/>
          <w:shd w:val="clear" w:color="auto" w:fill="FFFFFF"/>
          <w:lang w:eastAsia="zh-CN"/>
        </w:rPr>
        <w:t xml:space="preserve">6. </w:t>
      </w:r>
      <w:r w:rsidR="00905B12" w:rsidRPr="000B2242">
        <w:rPr>
          <w:rFonts w:ascii="Times New Roman" w:eastAsia="Times New Roman" w:hAnsi="Times New Roman" w:cs="Times New Roman"/>
          <w:color w:val="000000" w:themeColor="text1"/>
          <w:sz w:val="24"/>
          <w:szCs w:val="24"/>
          <w:shd w:val="clear" w:color="auto" w:fill="FFFFFF"/>
          <w:lang w:eastAsia="zh-CN"/>
        </w:rPr>
        <w:t>Fondatorul</w:t>
      </w:r>
      <w:r w:rsidR="004A4A9A" w:rsidRPr="000B2242">
        <w:rPr>
          <w:rFonts w:ascii="Times New Roman" w:eastAsia="Times New Roman" w:hAnsi="Times New Roman" w:cs="Times New Roman"/>
          <w:color w:val="000000" w:themeColor="text1"/>
          <w:sz w:val="24"/>
          <w:szCs w:val="24"/>
          <w:shd w:val="clear" w:color="auto" w:fill="FFFFFF"/>
          <w:lang w:eastAsia="zh-CN"/>
        </w:rPr>
        <w:t>:</w:t>
      </w:r>
    </w:p>
    <w:p w14:paraId="5F6E8851" w14:textId="36B83112" w:rsidR="006263A2" w:rsidRDefault="0069234A">
      <w:pPr>
        <w:tabs>
          <w:tab w:val="left" w:pos="993"/>
        </w:tabs>
        <w:spacing w:before="120" w:after="0" w:line="240" w:lineRule="auto"/>
        <w:ind w:firstLine="567"/>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shd w:val="clear" w:color="auto" w:fill="FFFFFF"/>
          <w:lang w:eastAsia="zh-CN"/>
        </w:rPr>
        <w:t>6</w:t>
      </w:r>
      <w:r w:rsidR="004A4A9A">
        <w:rPr>
          <w:rFonts w:ascii="Times New Roman" w:eastAsia="Times New Roman" w:hAnsi="Times New Roman" w:cs="Times New Roman"/>
          <w:color w:val="000000" w:themeColor="text1"/>
          <w:sz w:val="24"/>
          <w:szCs w:val="24"/>
          <w:shd w:val="clear" w:color="auto" w:fill="FFFFFF"/>
          <w:lang w:eastAsia="zh-CN"/>
        </w:rPr>
        <w:t>.1 în termen de</w:t>
      </w:r>
      <w:r w:rsidR="004A4A9A" w:rsidRPr="000B2242">
        <w:rPr>
          <w:rFonts w:ascii="Times New Roman" w:eastAsia="Times New Roman" w:hAnsi="Times New Roman" w:cs="Times New Roman"/>
          <w:sz w:val="24"/>
          <w:szCs w:val="24"/>
          <w:shd w:val="clear" w:color="auto" w:fill="FFFFFF"/>
          <w:lang w:eastAsia="zh-CN"/>
        </w:rPr>
        <w:t xml:space="preserve"> </w:t>
      </w:r>
      <w:r w:rsidR="00905B12" w:rsidRPr="000B2242">
        <w:rPr>
          <w:rFonts w:ascii="Times New Roman" w:eastAsia="Times New Roman" w:hAnsi="Times New Roman" w:cs="Times New Roman"/>
          <w:sz w:val="24"/>
          <w:szCs w:val="24"/>
          <w:shd w:val="clear" w:color="auto" w:fill="FFFFFF"/>
          <w:lang w:eastAsia="zh-CN"/>
        </w:rPr>
        <w:t xml:space="preserve">5 </w:t>
      </w:r>
      <w:r w:rsidR="004A4A9A">
        <w:rPr>
          <w:rFonts w:ascii="Times New Roman" w:eastAsia="Times New Roman" w:hAnsi="Times New Roman" w:cs="Times New Roman"/>
          <w:color w:val="000000" w:themeColor="text1"/>
          <w:sz w:val="24"/>
          <w:szCs w:val="24"/>
          <w:shd w:val="clear" w:color="auto" w:fill="FFFFFF"/>
          <w:lang w:eastAsia="zh-CN"/>
        </w:rPr>
        <w:t xml:space="preserve">zile de la data intrării în vigoare a prezentei </w:t>
      </w:r>
      <w:r>
        <w:rPr>
          <w:rFonts w:ascii="Times New Roman" w:eastAsia="Times New Roman" w:hAnsi="Times New Roman" w:cs="Times New Roman"/>
          <w:color w:val="000000" w:themeColor="text1"/>
          <w:sz w:val="24"/>
          <w:szCs w:val="24"/>
          <w:shd w:val="clear" w:color="auto" w:fill="FFFFFF"/>
          <w:lang w:eastAsia="zh-CN"/>
        </w:rPr>
        <w:t>hotărâri</w:t>
      </w:r>
      <w:r w:rsidR="004A4A9A">
        <w:rPr>
          <w:rFonts w:ascii="Times New Roman" w:eastAsia="Times New Roman" w:hAnsi="Times New Roman" w:cs="Times New Roman"/>
          <w:color w:val="000000" w:themeColor="text1"/>
          <w:sz w:val="24"/>
          <w:szCs w:val="24"/>
          <w:shd w:val="clear" w:color="auto" w:fill="FFFFFF"/>
          <w:lang w:eastAsia="zh-CN"/>
        </w:rPr>
        <w:t>, va desemna o persoană care va exercita temporar funcția de director</w:t>
      </w:r>
      <w:r w:rsidR="00905B12">
        <w:rPr>
          <w:rFonts w:ascii="Times New Roman" w:eastAsia="Times New Roman" w:hAnsi="Times New Roman" w:cs="Times New Roman"/>
          <w:color w:val="000000" w:themeColor="text1"/>
          <w:sz w:val="24"/>
          <w:szCs w:val="24"/>
          <w:shd w:val="clear" w:color="auto" w:fill="FFFFFF"/>
          <w:lang w:eastAsia="zh-CN"/>
        </w:rPr>
        <w:t xml:space="preserve"> și va </w:t>
      </w:r>
      <w:r w:rsidR="00051B24">
        <w:rPr>
          <w:rFonts w:ascii="Times New Roman" w:eastAsia="Times New Roman" w:hAnsi="Times New Roman" w:cs="Times New Roman"/>
          <w:color w:val="000000" w:themeColor="text1"/>
          <w:sz w:val="24"/>
          <w:szCs w:val="24"/>
          <w:shd w:val="clear" w:color="auto" w:fill="FFFFFF"/>
          <w:lang w:eastAsia="zh-CN"/>
        </w:rPr>
        <w:t xml:space="preserve">întreprinde </w:t>
      </w:r>
      <w:r w:rsidR="00051B24" w:rsidRPr="00051B24">
        <w:rPr>
          <w:rFonts w:ascii="Times New Roman" w:eastAsia="Times New Roman" w:hAnsi="Times New Roman" w:cs="Times New Roman"/>
          <w:color w:val="000000" w:themeColor="text1"/>
          <w:sz w:val="24"/>
          <w:szCs w:val="24"/>
          <w:shd w:val="clear" w:color="auto" w:fill="FFFFFF"/>
          <w:lang w:eastAsia="zh-CN"/>
        </w:rPr>
        <w:t>toate măsurile prevăzute de legislație pentru realizarea</w:t>
      </w:r>
      <w:r w:rsidR="00051B24">
        <w:rPr>
          <w:rFonts w:ascii="Times New Roman" w:eastAsia="Times New Roman" w:hAnsi="Times New Roman" w:cs="Times New Roman"/>
          <w:color w:val="000000" w:themeColor="text1"/>
          <w:sz w:val="24"/>
          <w:szCs w:val="24"/>
          <w:shd w:val="clear" w:color="auto" w:fill="FFFFFF"/>
          <w:lang w:eastAsia="zh-CN"/>
        </w:rPr>
        <w:t xml:space="preserve"> </w:t>
      </w:r>
      <w:r w:rsidR="00905B12">
        <w:rPr>
          <w:rFonts w:ascii="Times New Roman" w:eastAsia="Times New Roman" w:hAnsi="Times New Roman" w:cs="Times New Roman"/>
          <w:color w:val="000000" w:themeColor="text1"/>
          <w:sz w:val="24"/>
          <w:szCs w:val="24"/>
          <w:shd w:val="clear" w:color="auto" w:fill="FFFFFF"/>
          <w:lang w:eastAsia="zh-CN"/>
        </w:rPr>
        <w:t>procesului de reorganizare</w:t>
      </w:r>
      <w:r w:rsidR="004A4A9A">
        <w:rPr>
          <w:rFonts w:ascii="Times New Roman" w:eastAsia="Times New Roman" w:hAnsi="Times New Roman" w:cs="Times New Roman"/>
          <w:color w:val="000000" w:themeColor="text1"/>
          <w:sz w:val="24"/>
          <w:szCs w:val="24"/>
          <w:shd w:val="clear" w:color="auto" w:fill="FFFFFF"/>
          <w:lang w:eastAsia="zh-CN"/>
        </w:rPr>
        <w:t>;</w:t>
      </w:r>
    </w:p>
    <w:p w14:paraId="2E70681D" w14:textId="69D5648C" w:rsidR="006263A2" w:rsidRDefault="0069234A">
      <w:pPr>
        <w:tabs>
          <w:tab w:val="left" w:pos="993"/>
        </w:tabs>
        <w:spacing w:before="120" w:after="0" w:line="240" w:lineRule="auto"/>
        <w:ind w:firstLine="567"/>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shd w:val="clear" w:color="auto" w:fill="FFFFFF"/>
          <w:lang w:eastAsia="zh-CN"/>
        </w:rPr>
        <w:t>6</w:t>
      </w:r>
      <w:r w:rsidR="004A4A9A">
        <w:rPr>
          <w:rFonts w:ascii="Times New Roman" w:eastAsia="Times New Roman" w:hAnsi="Times New Roman" w:cs="Times New Roman"/>
          <w:color w:val="000000" w:themeColor="text1"/>
          <w:sz w:val="24"/>
          <w:szCs w:val="24"/>
          <w:shd w:val="clear" w:color="auto" w:fill="FFFFFF"/>
          <w:lang w:eastAsia="zh-CN"/>
        </w:rPr>
        <w:t xml:space="preserve">.2 în termen de </w:t>
      </w:r>
      <w:r w:rsidR="00905B12">
        <w:rPr>
          <w:rFonts w:ascii="Times New Roman" w:eastAsia="Times New Roman" w:hAnsi="Times New Roman" w:cs="Times New Roman"/>
          <w:color w:val="000000" w:themeColor="text1"/>
          <w:sz w:val="24"/>
          <w:szCs w:val="24"/>
          <w:shd w:val="clear" w:color="auto" w:fill="FFFFFF"/>
          <w:lang w:eastAsia="zh-CN"/>
        </w:rPr>
        <w:t>30</w:t>
      </w:r>
      <w:r w:rsidR="004A4A9A">
        <w:rPr>
          <w:rFonts w:ascii="Times New Roman" w:eastAsia="Times New Roman" w:hAnsi="Times New Roman" w:cs="Times New Roman"/>
          <w:color w:val="000000" w:themeColor="text1"/>
          <w:sz w:val="24"/>
          <w:szCs w:val="24"/>
          <w:shd w:val="clear" w:color="auto" w:fill="FFFFFF"/>
          <w:lang w:eastAsia="zh-CN"/>
        </w:rPr>
        <w:t xml:space="preserve"> zile de la data intrării în vigoare a prezentei </w:t>
      </w:r>
      <w:r w:rsidR="00051B24">
        <w:rPr>
          <w:rFonts w:ascii="Times New Roman" w:eastAsia="Times New Roman" w:hAnsi="Times New Roman" w:cs="Times New Roman"/>
          <w:color w:val="000000" w:themeColor="text1"/>
          <w:sz w:val="24"/>
          <w:szCs w:val="24"/>
          <w:shd w:val="clear" w:color="auto" w:fill="FFFFFF"/>
          <w:lang w:eastAsia="zh-CN"/>
        </w:rPr>
        <w:t>hotărâri</w:t>
      </w:r>
      <w:r w:rsidR="004A4A9A">
        <w:rPr>
          <w:rFonts w:ascii="Times New Roman" w:eastAsia="Times New Roman" w:hAnsi="Times New Roman" w:cs="Times New Roman"/>
          <w:color w:val="000000" w:themeColor="text1"/>
          <w:sz w:val="24"/>
          <w:szCs w:val="24"/>
          <w:shd w:val="clear" w:color="auto" w:fill="FFFFFF"/>
          <w:lang w:eastAsia="zh-CN"/>
        </w:rPr>
        <w:t>, va desemna membrii Co</w:t>
      </w:r>
      <w:r w:rsidR="00905B12">
        <w:rPr>
          <w:rFonts w:ascii="Times New Roman" w:eastAsia="Times New Roman" w:hAnsi="Times New Roman" w:cs="Times New Roman"/>
          <w:color w:val="000000" w:themeColor="text1"/>
          <w:sz w:val="24"/>
          <w:szCs w:val="24"/>
          <w:shd w:val="clear" w:color="auto" w:fill="FFFFFF"/>
          <w:lang w:eastAsia="zh-CN"/>
        </w:rPr>
        <w:t>nsiliului de administrație</w:t>
      </w:r>
      <w:r w:rsidR="004A4A9A">
        <w:rPr>
          <w:rFonts w:ascii="Times New Roman" w:eastAsia="Times New Roman" w:hAnsi="Times New Roman" w:cs="Times New Roman"/>
          <w:color w:val="000000" w:themeColor="text1"/>
          <w:sz w:val="24"/>
          <w:szCs w:val="24"/>
          <w:shd w:val="clear" w:color="auto" w:fill="FFFFFF"/>
          <w:lang w:eastAsia="zh-CN"/>
        </w:rPr>
        <w:t xml:space="preserve"> al Instituției Publice</w:t>
      </w:r>
      <w:r w:rsidR="004A4A9A">
        <w:rPr>
          <w:rFonts w:ascii="Times New Roman" w:eastAsia="Times New Roman" w:hAnsi="Times New Roman" w:cs="Times New Roman"/>
          <w:bCs/>
          <w:color w:val="000000" w:themeColor="text1"/>
          <w:sz w:val="24"/>
          <w:szCs w:val="24"/>
          <w:shd w:val="clear" w:color="auto" w:fill="FFFFFF"/>
          <w:lang w:eastAsia="zh-CN"/>
        </w:rPr>
        <w:t xml:space="preserve"> Autoritatea de Meteorologie și Monitoring de Mediu</w:t>
      </w:r>
      <w:r w:rsidR="004A4A9A">
        <w:rPr>
          <w:rFonts w:ascii="Times New Roman" w:eastAsia="Times New Roman" w:hAnsi="Times New Roman" w:cs="Times New Roman"/>
          <w:color w:val="000000" w:themeColor="text1"/>
          <w:sz w:val="24"/>
          <w:szCs w:val="24"/>
          <w:shd w:val="clear" w:color="auto" w:fill="FFFFFF"/>
          <w:lang w:eastAsia="zh-CN"/>
        </w:rPr>
        <w:t>;</w:t>
      </w:r>
    </w:p>
    <w:p w14:paraId="2956EE76" w14:textId="2E6A441D" w:rsidR="006263A2" w:rsidRDefault="0069234A" w:rsidP="000B2242">
      <w:pPr>
        <w:tabs>
          <w:tab w:val="left" w:pos="993"/>
        </w:tabs>
        <w:spacing w:before="120" w:after="0" w:line="240" w:lineRule="auto"/>
        <w:ind w:firstLine="567"/>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shd w:val="clear" w:color="auto" w:fill="FFFFFF"/>
          <w:lang w:eastAsia="zh-CN"/>
        </w:rPr>
        <w:t>6</w:t>
      </w:r>
      <w:r w:rsidR="004A4A9A">
        <w:rPr>
          <w:rFonts w:ascii="Times New Roman" w:eastAsia="Times New Roman" w:hAnsi="Times New Roman" w:cs="Times New Roman"/>
          <w:color w:val="000000" w:themeColor="text1"/>
          <w:sz w:val="24"/>
          <w:szCs w:val="24"/>
          <w:shd w:val="clear" w:color="auto" w:fill="FFFFFF"/>
          <w:lang w:eastAsia="zh-CN"/>
        </w:rPr>
        <w:t xml:space="preserve">.3 în termen de </w:t>
      </w:r>
      <w:r w:rsidR="00905B12">
        <w:rPr>
          <w:rFonts w:ascii="Times New Roman" w:eastAsia="Times New Roman" w:hAnsi="Times New Roman" w:cs="Times New Roman"/>
          <w:color w:val="000000" w:themeColor="text1"/>
          <w:sz w:val="24"/>
          <w:szCs w:val="24"/>
          <w:shd w:val="clear" w:color="auto" w:fill="FFFFFF"/>
          <w:lang w:eastAsia="zh-CN"/>
        </w:rPr>
        <w:t>6</w:t>
      </w:r>
      <w:r w:rsidR="004A4A9A">
        <w:rPr>
          <w:rFonts w:ascii="Times New Roman" w:eastAsia="Times New Roman" w:hAnsi="Times New Roman" w:cs="Times New Roman"/>
          <w:color w:val="000000" w:themeColor="text1"/>
          <w:sz w:val="24"/>
          <w:szCs w:val="24"/>
          <w:shd w:val="clear" w:color="auto" w:fill="FFFFFF"/>
          <w:lang w:eastAsia="zh-CN"/>
        </w:rPr>
        <w:t xml:space="preserve"> luni va desemna în funcție directorul Instituției Publice </w:t>
      </w:r>
      <w:r w:rsidR="004A4A9A">
        <w:rPr>
          <w:rFonts w:ascii="Times New Roman" w:eastAsia="Times New Roman" w:hAnsi="Times New Roman" w:cs="Times New Roman"/>
          <w:bCs/>
          <w:color w:val="000000" w:themeColor="text1"/>
          <w:sz w:val="24"/>
          <w:szCs w:val="24"/>
          <w:shd w:val="clear" w:color="auto" w:fill="FFFFFF"/>
          <w:lang w:eastAsia="zh-CN"/>
        </w:rPr>
        <w:t>Autoritatea de Meteorologie și Monitoring de Mediu</w:t>
      </w:r>
      <w:r w:rsidR="000B2242">
        <w:rPr>
          <w:rFonts w:ascii="Times New Roman" w:eastAsia="Times New Roman" w:hAnsi="Times New Roman" w:cs="Times New Roman"/>
          <w:color w:val="000000" w:themeColor="text1"/>
          <w:sz w:val="24"/>
          <w:szCs w:val="24"/>
          <w:shd w:val="clear" w:color="auto" w:fill="FFFFFF"/>
          <w:lang w:eastAsia="zh-CN"/>
        </w:rPr>
        <w:t>;</w:t>
      </w:r>
    </w:p>
    <w:p w14:paraId="01A39CA7" w14:textId="02370979" w:rsidR="0098563E" w:rsidRPr="000B2242" w:rsidRDefault="00260CF7" w:rsidP="000B2242">
      <w:pPr>
        <w:tabs>
          <w:tab w:val="left" w:pos="993"/>
        </w:tabs>
        <w:spacing w:before="120"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lang w:eastAsia="zh-CN"/>
        </w:rPr>
        <w:t>6</w:t>
      </w:r>
      <w:r w:rsidR="002A42B9">
        <w:rPr>
          <w:rFonts w:ascii="Times New Roman" w:eastAsia="Times New Roman" w:hAnsi="Times New Roman" w:cs="Times New Roman"/>
          <w:color w:val="000000" w:themeColor="text1"/>
          <w:sz w:val="24"/>
          <w:szCs w:val="24"/>
          <w:shd w:val="clear" w:color="auto" w:fill="FFFFFF"/>
          <w:lang w:eastAsia="zh-CN"/>
        </w:rPr>
        <w:t xml:space="preserve">.4 </w:t>
      </w:r>
      <w:r w:rsidR="004A4A9A" w:rsidRPr="000B2242">
        <w:rPr>
          <w:rFonts w:ascii="Times New Roman" w:eastAsia="Times New Roman" w:hAnsi="Times New Roman" w:cs="Times New Roman"/>
          <w:color w:val="000000" w:themeColor="text1"/>
          <w:sz w:val="24"/>
          <w:szCs w:val="24"/>
          <w:shd w:val="clear" w:color="auto" w:fill="FFFFFF"/>
          <w:lang w:eastAsia="zh-CN"/>
        </w:rPr>
        <w:t>va asigura realizarea tuturor procedurilor necesare executării prezentei hotărâri în termen de șase luni.</w:t>
      </w:r>
    </w:p>
    <w:p w14:paraId="31DC3DA2" w14:textId="40AB0121" w:rsidR="006263A2" w:rsidRPr="000B2242" w:rsidRDefault="00260CF7" w:rsidP="000B2242">
      <w:pPr>
        <w:pStyle w:val="Listparagraf"/>
        <w:tabs>
          <w:tab w:val="left" w:pos="993"/>
        </w:tabs>
        <w:spacing w:before="120" w:after="0" w:line="240" w:lineRule="auto"/>
        <w:ind w:left="0" w:firstLine="567"/>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zh-CN"/>
        </w:rPr>
        <w:t xml:space="preserve">7. </w:t>
      </w:r>
      <w:r w:rsidR="00905B12" w:rsidRPr="00260CF7">
        <w:rPr>
          <w:rFonts w:ascii="Times New Roman" w:eastAsia="Times New Roman" w:hAnsi="Times New Roman" w:cs="Times New Roman"/>
          <w:color w:val="000000" w:themeColor="text1"/>
          <w:sz w:val="24"/>
          <w:szCs w:val="24"/>
          <w:shd w:val="clear" w:color="auto" w:fill="FFFFFF"/>
          <w:lang w:eastAsia="zh-CN"/>
        </w:rPr>
        <w:t>Instituția Publică Autoritatea de Meteorologie și Monitoring de Mediu</w:t>
      </w:r>
      <w:r w:rsidR="00905B12" w:rsidRPr="000B2242">
        <w:rPr>
          <w:rFonts w:ascii="Times New Roman" w:hAnsi="Times New Roman" w:cs="Times New Roman"/>
          <w:color w:val="000000" w:themeColor="text1"/>
          <w:shd w:val="clear" w:color="auto" w:fill="FFFFFF"/>
        </w:rPr>
        <w:t xml:space="preserve"> va elabora </w:t>
      </w:r>
      <w:r w:rsidRPr="00260CF7">
        <w:rPr>
          <w:rFonts w:ascii="Times New Roman" w:hAnsi="Times New Roman" w:cs="Times New Roman"/>
          <w:color w:val="000000" w:themeColor="text1"/>
          <w:shd w:val="clear" w:color="auto" w:fill="FFFFFF"/>
        </w:rPr>
        <w:t>și</w:t>
      </w:r>
      <w:r w:rsidR="00905B12" w:rsidRPr="000B2242">
        <w:rPr>
          <w:rFonts w:ascii="Times New Roman" w:hAnsi="Times New Roman" w:cs="Times New Roman"/>
          <w:color w:val="000000" w:themeColor="text1"/>
          <w:shd w:val="clear" w:color="auto" w:fill="FFFFFF"/>
        </w:rPr>
        <w:t xml:space="preserve"> va prezenta Consiliului de administrație spre </w:t>
      </w:r>
      <w:r w:rsidR="00FC7943">
        <w:rPr>
          <w:rFonts w:ascii="Times New Roman" w:hAnsi="Times New Roman" w:cs="Times New Roman"/>
          <w:color w:val="000000" w:themeColor="text1"/>
          <w:shd w:val="clear" w:color="auto" w:fill="FFFFFF"/>
        </w:rPr>
        <w:t xml:space="preserve">coordonare cu </w:t>
      </w:r>
      <w:r w:rsidR="00905B12" w:rsidRPr="000B2242">
        <w:rPr>
          <w:rFonts w:ascii="Times New Roman" w:hAnsi="Times New Roman" w:cs="Times New Roman"/>
          <w:color w:val="000000" w:themeColor="text1"/>
          <w:shd w:val="clear" w:color="auto" w:fill="FFFFFF"/>
        </w:rPr>
        <w:t>aprobare</w:t>
      </w:r>
      <w:r w:rsidR="00FC7943">
        <w:rPr>
          <w:rFonts w:ascii="Times New Roman" w:hAnsi="Times New Roman" w:cs="Times New Roman"/>
          <w:color w:val="000000" w:themeColor="text1"/>
          <w:shd w:val="clear" w:color="auto" w:fill="FFFFFF"/>
        </w:rPr>
        <w:t>a ulterioară de Fondator, a</w:t>
      </w:r>
      <w:r w:rsidR="00905B12" w:rsidRPr="000B2242">
        <w:rPr>
          <w:rFonts w:ascii="Times New Roman" w:hAnsi="Times New Roman" w:cs="Times New Roman"/>
          <w:color w:val="000000" w:themeColor="text1"/>
          <w:shd w:val="clear" w:color="auto" w:fill="FFFFFF"/>
        </w:rPr>
        <w:t xml:space="preserve"> structur</w:t>
      </w:r>
      <w:r w:rsidR="00FC7943">
        <w:rPr>
          <w:rFonts w:ascii="Times New Roman" w:hAnsi="Times New Roman" w:cs="Times New Roman"/>
          <w:color w:val="000000" w:themeColor="text1"/>
          <w:shd w:val="clear" w:color="auto" w:fill="FFFFFF"/>
        </w:rPr>
        <w:t>ii</w:t>
      </w:r>
      <w:r w:rsidR="00905B12" w:rsidRPr="000B2242">
        <w:rPr>
          <w:rFonts w:ascii="Times New Roman" w:hAnsi="Times New Roman" w:cs="Times New Roman"/>
          <w:color w:val="000000" w:themeColor="text1"/>
          <w:shd w:val="clear" w:color="auto" w:fill="FFFFFF"/>
        </w:rPr>
        <w:t xml:space="preserve"> organizatoric</w:t>
      </w:r>
      <w:r w:rsidR="00FC7943">
        <w:rPr>
          <w:rFonts w:ascii="Times New Roman" w:hAnsi="Times New Roman" w:cs="Times New Roman"/>
          <w:color w:val="000000" w:themeColor="text1"/>
          <w:shd w:val="clear" w:color="auto" w:fill="FFFFFF"/>
        </w:rPr>
        <w:t>e</w:t>
      </w:r>
      <w:r w:rsidR="00905B12" w:rsidRPr="000B2242">
        <w:rPr>
          <w:rFonts w:ascii="Times New Roman" w:hAnsi="Times New Roman" w:cs="Times New Roman"/>
          <w:color w:val="000000" w:themeColor="text1"/>
          <w:shd w:val="clear" w:color="auto" w:fill="FFFFFF"/>
        </w:rPr>
        <w:t>, organigram</w:t>
      </w:r>
      <w:r w:rsidR="00FC7943">
        <w:rPr>
          <w:rFonts w:ascii="Times New Roman" w:hAnsi="Times New Roman" w:cs="Times New Roman"/>
          <w:color w:val="000000" w:themeColor="text1"/>
          <w:shd w:val="clear" w:color="auto" w:fill="FFFFFF"/>
        </w:rPr>
        <w:t>ei</w:t>
      </w:r>
      <w:r w:rsidR="002A42B9" w:rsidRPr="000B2242">
        <w:rPr>
          <w:rFonts w:ascii="Times New Roman" w:hAnsi="Times New Roman" w:cs="Times New Roman"/>
          <w:color w:val="000000" w:themeColor="text1"/>
          <w:shd w:val="clear" w:color="auto" w:fill="FFFFFF"/>
        </w:rPr>
        <w:t>, statul</w:t>
      </w:r>
      <w:r w:rsidR="00FC7943">
        <w:rPr>
          <w:rFonts w:ascii="Times New Roman" w:hAnsi="Times New Roman" w:cs="Times New Roman"/>
          <w:color w:val="000000" w:themeColor="text1"/>
          <w:shd w:val="clear" w:color="auto" w:fill="FFFFFF"/>
        </w:rPr>
        <w:t>ui</w:t>
      </w:r>
      <w:r w:rsidR="002A42B9" w:rsidRPr="000B2242">
        <w:rPr>
          <w:rFonts w:ascii="Times New Roman" w:hAnsi="Times New Roman" w:cs="Times New Roman"/>
          <w:color w:val="000000" w:themeColor="text1"/>
          <w:shd w:val="clear" w:color="auto" w:fill="FFFFFF"/>
        </w:rPr>
        <w:t xml:space="preserve"> de personal</w:t>
      </w:r>
      <w:r w:rsidR="00905B12" w:rsidRPr="000B2242">
        <w:rPr>
          <w:rFonts w:ascii="Times New Roman" w:hAnsi="Times New Roman" w:cs="Times New Roman"/>
          <w:color w:val="000000" w:themeColor="text1"/>
          <w:shd w:val="clear" w:color="auto" w:fill="FFFFFF"/>
        </w:rPr>
        <w:t xml:space="preserve"> </w:t>
      </w:r>
      <w:r w:rsidR="0098563E" w:rsidRPr="000B2242">
        <w:rPr>
          <w:rFonts w:ascii="Times New Roman" w:hAnsi="Times New Roman" w:cs="Times New Roman"/>
          <w:color w:val="000000" w:themeColor="text1"/>
          <w:shd w:val="clear" w:color="auto" w:fill="FFFFFF"/>
        </w:rPr>
        <w:t xml:space="preserve">în limitele </w:t>
      </w:r>
      <w:r w:rsidRPr="00260CF7">
        <w:rPr>
          <w:rFonts w:ascii="Times New Roman" w:hAnsi="Times New Roman" w:cs="Times New Roman"/>
          <w:color w:val="000000" w:themeColor="text1"/>
          <w:shd w:val="clear" w:color="auto" w:fill="FFFFFF"/>
        </w:rPr>
        <w:t>efectivului</w:t>
      </w:r>
      <w:r w:rsidR="0098563E" w:rsidRPr="000B2242">
        <w:rPr>
          <w:rFonts w:ascii="Times New Roman" w:hAnsi="Times New Roman" w:cs="Times New Roman"/>
          <w:color w:val="000000" w:themeColor="text1"/>
          <w:shd w:val="clear" w:color="auto" w:fill="FFFFFF"/>
        </w:rPr>
        <w:t>-</w:t>
      </w:r>
      <w:r w:rsidR="00905B12" w:rsidRPr="000B2242">
        <w:rPr>
          <w:rFonts w:ascii="Times New Roman" w:hAnsi="Times New Roman" w:cs="Times New Roman"/>
          <w:color w:val="000000" w:themeColor="text1"/>
          <w:shd w:val="clear" w:color="auto" w:fill="FFFFFF"/>
        </w:rPr>
        <w:t>limit</w:t>
      </w:r>
      <w:r w:rsidR="0098563E" w:rsidRPr="000B2242">
        <w:rPr>
          <w:rFonts w:ascii="Times New Roman" w:hAnsi="Times New Roman" w:cs="Times New Roman"/>
          <w:color w:val="000000" w:themeColor="text1"/>
          <w:shd w:val="clear" w:color="auto" w:fill="FFFFFF"/>
        </w:rPr>
        <w:t>ă</w:t>
      </w:r>
      <w:r w:rsidR="00905B12" w:rsidRPr="000B2242">
        <w:rPr>
          <w:rFonts w:ascii="Times New Roman" w:hAnsi="Times New Roman" w:cs="Times New Roman"/>
          <w:color w:val="000000" w:themeColor="text1"/>
          <w:shd w:val="clear" w:color="auto" w:fill="FFFFFF"/>
        </w:rPr>
        <w:t xml:space="preserve"> stabilit de Guvern</w:t>
      </w:r>
      <w:r w:rsidR="0004782A">
        <w:rPr>
          <w:rFonts w:ascii="Times New Roman" w:hAnsi="Times New Roman" w:cs="Times New Roman"/>
          <w:color w:val="000000" w:themeColor="text1"/>
          <w:shd w:val="clear" w:color="auto" w:fill="FFFFFF"/>
        </w:rPr>
        <w:t>.</w:t>
      </w:r>
    </w:p>
    <w:p w14:paraId="7812B9DB" w14:textId="134B83E4" w:rsidR="00905B12" w:rsidRPr="000B2242" w:rsidRDefault="00260CF7" w:rsidP="000B2242">
      <w:pPr>
        <w:pStyle w:val="Listparagraf"/>
        <w:tabs>
          <w:tab w:val="left" w:pos="993"/>
        </w:tabs>
        <w:spacing w:before="120" w:after="0" w:line="240" w:lineRule="auto"/>
        <w:ind w:left="0" w:firstLine="567"/>
        <w:contextualSpacing w:val="0"/>
        <w:jc w:val="both"/>
        <w:rPr>
          <w:shd w:val="clear" w:color="auto" w:fill="FFFFFF"/>
        </w:rPr>
      </w:pPr>
      <w:r>
        <w:rPr>
          <w:rFonts w:ascii="Times New Roman" w:eastAsia="Times New Roman" w:hAnsi="Times New Roman" w:cs="Times New Roman"/>
          <w:color w:val="000000" w:themeColor="text1"/>
          <w:sz w:val="24"/>
          <w:szCs w:val="24"/>
          <w:shd w:val="clear" w:color="auto" w:fill="FFFFFF"/>
          <w:lang w:eastAsia="zh-CN"/>
        </w:rPr>
        <w:lastRenderedPageBreak/>
        <w:t xml:space="preserve">8. </w:t>
      </w:r>
      <w:r w:rsidR="004A4A9A">
        <w:rPr>
          <w:rFonts w:ascii="Times New Roman" w:eastAsia="Times New Roman" w:hAnsi="Times New Roman" w:cs="Times New Roman"/>
          <w:color w:val="000000" w:themeColor="text1"/>
          <w:sz w:val="24"/>
          <w:szCs w:val="24"/>
          <w:shd w:val="clear" w:color="auto" w:fill="FFFFFF"/>
          <w:lang w:eastAsia="zh-CN"/>
        </w:rPr>
        <w:t xml:space="preserve">Se abrogă Hotărârea Guvernului nr. 401/2003 </w:t>
      </w:r>
      <w:r w:rsidR="004A4A9A">
        <w:rPr>
          <w:rFonts w:ascii="Times New Roman" w:eastAsia="Times New Roman" w:hAnsi="Times New Roman" w:cs="Times New Roman"/>
          <w:bCs/>
          <w:color w:val="000000" w:themeColor="text1"/>
          <w:sz w:val="24"/>
          <w:szCs w:val="24"/>
          <w:shd w:val="clear" w:color="auto" w:fill="FFFFFF"/>
          <w:lang w:eastAsia="zh-CN"/>
        </w:rPr>
        <w:t>despre unele aspecte privind activitatea hidrometeorologică în Republica Moldova (</w:t>
      </w:r>
      <w:r w:rsidR="004A4A9A">
        <w:rPr>
          <w:rFonts w:ascii="Times New Roman" w:eastAsia="Times New Roman" w:hAnsi="Times New Roman" w:cs="Times New Roman"/>
          <w:color w:val="000000" w:themeColor="text1"/>
          <w:sz w:val="24"/>
          <w:szCs w:val="24"/>
          <w:shd w:val="clear" w:color="auto" w:fill="FFFFFF"/>
          <w:lang w:eastAsia="zh-CN"/>
        </w:rPr>
        <w:t>Monitorul Oficial al Republicii Moldova, 2003, nr. 67-69 art.423).</w:t>
      </w:r>
    </w:p>
    <w:p w14:paraId="3D2D9367" w14:textId="0B22972E" w:rsidR="006263A2" w:rsidRPr="000B2242" w:rsidRDefault="00260CF7" w:rsidP="000B2242">
      <w:pPr>
        <w:pStyle w:val="Listparagraf"/>
        <w:tabs>
          <w:tab w:val="left" w:pos="993"/>
        </w:tabs>
        <w:spacing w:before="120" w:after="0" w:line="240" w:lineRule="auto"/>
        <w:ind w:left="567"/>
        <w:contextualSpacing w:val="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9. </w:t>
      </w:r>
      <w:r w:rsidR="004A4A9A">
        <w:rPr>
          <w:rFonts w:ascii="Times New Roman" w:eastAsia="Times New Roman" w:hAnsi="Times New Roman" w:cs="Times New Roman"/>
          <w:color w:val="000000" w:themeColor="text1"/>
          <w:sz w:val="24"/>
          <w:szCs w:val="24"/>
          <w:shd w:val="clear" w:color="auto" w:fill="FFFFFF"/>
          <w:lang w:eastAsia="zh-CN"/>
        </w:rPr>
        <w:t>Controlul asupra executării prezentei hotărâri se pune în sarcina ministrului mediului.</w:t>
      </w:r>
    </w:p>
    <w:p w14:paraId="187CB1C2" w14:textId="4CBDBAA0" w:rsidR="006263A2" w:rsidRDefault="00260CF7" w:rsidP="000B2242">
      <w:pPr>
        <w:pStyle w:val="Listparagraf"/>
        <w:tabs>
          <w:tab w:val="left" w:pos="993"/>
        </w:tabs>
        <w:spacing w:before="120" w:after="0" w:line="240" w:lineRule="auto"/>
        <w:ind w:left="0" w:firstLine="567"/>
        <w:contextualSpacing w:val="0"/>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lang w:eastAsia="zh-CN"/>
        </w:rPr>
        <w:t xml:space="preserve">10. </w:t>
      </w:r>
      <w:r w:rsidR="004A4A9A">
        <w:rPr>
          <w:rFonts w:ascii="Times New Roman" w:eastAsia="Times New Roman" w:hAnsi="Times New Roman" w:cs="Times New Roman"/>
          <w:bCs/>
          <w:color w:val="000000" w:themeColor="text1"/>
          <w:sz w:val="24"/>
          <w:szCs w:val="24"/>
          <w:shd w:val="clear" w:color="auto" w:fill="FFFFFF"/>
          <w:lang w:eastAsia="zh-CN"/>
        </w:rPr>
        <w:t xml:space="preserve">Prezenta hotărâre intră în vigoare la </w:t>
      </w:r>
      <w:r w:rsidR="004A4A9A" w:rsidRPr="00FC7943">
        <w:rPr>
          <w:rFonts w:ascii="Times New Roman" w:eastAsia="Times New Roman" w:hAnsi="Times New Roman" w:cs="Times New Roman"/>
          <w:bCs/>
          <w:color w:val="000000" w:themeColor="text1"/>
          <w:sz w:val="24"/>
          <w:szCs w:val="24"/>
          <w:highlight w:val="yellow"/>
          <w:shd w:val="clear" w:color="auto" w:fill="FFFFFF"/>
          <w:lang w:eastAsia="zh-CN"/>
        </w:rPr>
        <w:t>o lună</w:t>
      </w:r>
      <w:r w:rsidR="004A4A9A">
        <w:rPr>
          <w:rFonts w:ascii="Times New Roman" w:eastAsia="Times New Roman" w:hAnsi="Times New Roman" w:cs="Times New Roman"/>
          <w:bCs/>
          <w:color w:val="000000" w:themeColor="text1"/>
          <w:sz w:val="24"/>
          <w:szCs w:val="24"/>
          <w:shd w:val="clear" w:color="auto" w:fill="FFFFFF"/>
          <w:lang w:eastAsia="zh-CN"/>
        </w:rPr>
        <w:t xml:space="preserve"> de la data publicării în Monitorul Oficial al Republicii Moldova.</w:t>
      </w:r>
    </w:p>
    <w:p w14:paraId="02BC2311" w14:textId="77777777" w:rsidR="006263A2" w:rsidRDefault="006263A2">
      <w:pPr>
        <w:spacing w:before="120" w:after="0" w:line="240" w:lineRule="auto"/>
        <w:ind w:firstLine="567"/>
        <w:jc w:val="both"/>
        <w:rPr>
          <w:rFonts w:ascii="Times New Roman" w:eastAsia="Times New Roman" w:hAnsi="Times New Roman" w:cs="Times New Roman"/>
          <w:b/>
          <w:bCs/>
          <w:color w:val="000000" w:themeColor="text1"/>
          <w:sz w:val="24"/>
          <w:szCs w:val="24"/>
          <w:shd w:val="clear" w:color="auto" w:fill="FFFFFF"/>
        </w:rPr>
      </w:pPr>
    </w:p>
    <w:p w14:paraId="0699F083" w14:textId="77777777" w:rsidR="006263A2" w:rsidRDefault="004A4A9A">
      <w:pPr>
        <w:spacing w:after="0" w:line="240" w:lineRule="auto"/>
        <w:ind w:firstLine="567"/>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shd w:val="clear" w:color="auto" w:fill="FFFFFF"/>
          <w:lang w:eastAsia="zh-CN"/>
        </w:rPr>
        <w:t>PRIM-MINISTRU</w:t>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t>Alexandru MUNTEANU</w:t>
      </w:r>
    </w:p>
    <w:p w14:paraId="5AAC80F2" w14:textId="77777777" w:rsidR="006263A2" w:rsidRDefault="006263A2">
      <w:pPr>
        <w:spacing w:after="0" w:line="240" w:lineRule="auto"/>
        <w:ind w:firstLine="567"/>
        <w:jc w:val="both"/>
        <w:rPr>
          <w:rFonts w:ascii="Times New Roman" w:eastAsia="Times New Roman" w:hAnsi="Times New Roman" w:cs="Times New Roman"/>
          <w:b/>
          <w:bCs/>
          <w:color w:val="000000" w:themeColor="text1"/>
          <w:sz w:val="24"/>
          <w:szCs w:val="24"/>
          <w:shd w:val="clear" w:color="auto" w:fill="FFFFFF"/>
        </w:rPr>
      </w:pPr>
    </w:p>
    <w:p w14:paraId="26DBACF5" w14:textId="77777777" w:rsidR="006263A2" w:rsidRDefault="006263A2">
      <w:pPr>
        <w:spacing w:after="0" w:line="240" w:lineRule="auto"/>
        <w:ind w:firstLine="567"/>
        <w:jc w:val="both"/>
        <w:rPr>
          <w:rFonts w:ascii="Times New Roman" w:eastAsia="Times New Roman" w:hAnsi="Times New Roman" w:cs="Times New Roman"/>
          <w:b/>
          <w:bCs/>
          <w:color w:val="000000" w:themeColor="text1"/>
          <w:sz w:val="24"/>
          <w:szCs w:val="24"/>
          <w:shd w:val="clear" w:color="auto" w:fill="FFFFFF"/>
        </w:rPr>
      </w:pPr>
    </w:p>
    <w:p w14:paraId="5486F085" w14:textId="77777777" w:rsidR="006263A2" w:rsidRDefault="004A4A9A">
      <w:pPr>
        <w:spacing w:after="0" w:line="240" w:lineRule="auto"/>
        <w:ind w:firstLine="567"/>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shd w:val="clear" w:color="auto" w:fill="FFFFFF"/>
          <w:lang w:eastAsia="zh-CN"/>
        </w:rPr>
        <w:t>Contrasemnează:</w:t>
      </w:r>
    </w:p>
    <w:p w14:paraId="57C5FD06" w14:textId="77777777" w:rsidR="006263A2" w:rsidRDefault="006263A2">
      <w:pPr>
        <w:spacing w:after="0" w:line="240" w:lineRule="auto"/>
        <w:ind w:firstLine="567"/>
        <w:jc w:val="both"/>
        <w:rPr>
          <w:rFonts w:ascii="Times New Roman" w:eastAsia="Times New Roman" w:hAnsi="Times New Roman" w:cs="Times New Roman"/>
          <w:b/>
          <w:bCs/>
          <w:color w:val="000000" w:themeColor="text1"/>
          <w:sz w:val="24"/>
          <w:szCs w:val="24"/>
          <w:shd w:val="clear" w:color="auto" w:fill="FFFFFF"/>
        </w:rPr>
      </w:pPr>
    </w:p>
    <w:p w14:paraId="6188BFCC" w14:textId="77777777" w:rsidR="006263A2" w:rsidRDefault="004A4A9A">
      <w:pPr>
        <w:spacing w:after="0" w:line="240" w:lineRule="auto"/>
        <w:ind w:firstLine="567"/>
        <w:jc w:val="both"/>
        <w:rPr>
          <w:rFonts w:ascii="Times New Roman" w:eastAsia="Times New Roman" w:hAnsi="Times New Roman" w:cs="Times New Roman"/>
          <w:b/>
          <w:bCs/>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shd w:val="clear" w:color="auto" w:fill="FFFFFF"/>
          <w:lang w:eastAsia="zh-CN"/>
        </w:rPr>
        <w:t>Ministrul Mediului</w:t>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t>Gheorghe HAJDER</w:t>
      </w:r>
    </w:p>
    <w:p w14:paraId="5632CF2C" w14:textId="77777777" w:rsidR="006263A2" w:rsidRDefault="006263A2">
      <w:pPr>
        <w:spacing w:after="0" w:line="240" w:lineRule="auto"/>
        <w:ind w:left="6237"/>
        <w:rPr>
          <w:rFonts w:ascii="Times New Roman" w:eastAsia="Times New Roman" w:hAnsi="Times New Roman" w:cs="Times New Roman"/>
          <w:b/>
          <w:bCs/>
          <w:color w:val="000000" w:themeColor="text1"/>
          <w:sz w:val="24"/>
          <w:szCs w:val="24"/>
          <w:shd w:val="clear" w:color="auto" w:fill="FFFFFF"/>
        </w:rPr>
      </w:pPr>
    </w:p>
    <w:p w14:paraId="7642B18F" w14:textId="77777777" w:rsidR="006263A2" w:rsidRDefault="006263A2">
      <w:pPr>
        <w:spacing w:after="0" w:line="240" w:lineRule="auto"/>
        <w:ind w:left="6237"/>
        <w:rPr>
          <w:rFonts w:ascii="Times New Roman" w:eastAsia="Times New Roman" w:hAnsi="Times New Roman" w:cs="Times New Roman"/>
          <w:b/>
          <w:bCs/>
          <w:color w:val="000000" w:themeColor="text1"/>
          <w:sz w:val="24"/>
          <w:szCs w:val="24"/>
          <w:shd w:val="clear" w:color="auto" w:fill="FFFFFF"/>
        </w:rPr>
      </w:pPr>
    </w:p>
    <w:p w14:paraId="77A2AE56" w14:textId="77777777" w:rsidR="006263A2" w:rsidRDefault="004A4A9A">
      <w:pPr>
        <w:spacing w:after="0" w:line="240" w:lineRule="auto"/>
        <w:ind w:left="567"/>
        <w:rPr>
          <w:rFonts w:ascii="Times New Roman" w:eastAsia="Times New Roman" w:hAnsi="Times New Roman" w:cs="Times New Roman"/>
          <w:b/>
          <w:bCs/>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shd w:val="clear" w:color="auto" w:fill="FFFFFF"/>
          <w:lang w:eastAsia="zh-CN"/>
        </w:rPr>
        <w:t>Ministrul finanțelor</w:t>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r>
      <w:r>
        <w:rPr>
          <w:rFonts w:ascii="Times New Roman" w:eastAsia="Times New Roman" w:hAnsi="Times New Roman" w:cs="Times New Roman"/>
          <w:b/>
          <w:bCs/>
          <w:color w:val="000000" w:themeColor="text1"/>
          <w:sz w:val="24"/>
          <w:szCs w:val="24"/>
          <w:shd w:val="clear" w:color="auto" w:fill="FFFFFF"/>
          <w:lang w:eastAsia="zh-CN"/>
        </w:rPr>
        <w:tab/>
        <w:t xml:space="preserve"> Adrian GAVRILIȚĂ</w:t>
      </w:r>
    </w:p>
    <w:p w14:paraId="37070EF5" w14:textId="77777777" w:rsidR="006263A2" w:rsidRDefault="006263A2">
      <w:pPr>
        <w:spacing w:after="0"/>
        <w:ind w:left="6237"/>
        <w:rPr>
          <w:rFonts w:ascii="Times New Roman" w:hAnsi="Times New Roman" w:cs="Times New Roman"/>
          <w:i/>
          <w:color w:val="000000" w:themeColor="text1"/>
        </w:rPr>
      </w:pPr>
    </w:p>
    <w:p w14:paraId="4088AFAA" w14:textId="77777777" w:rsidR="00260CF7" w:rsidRDefault="00260CF7">
      <w:pPr>
        <w:spacing w:after="0"/>
        <w:ind w:left="6237"/>
        <w:rPr>
          <w:rFonts w:ascii="Times New Roman" w:hAnsi="Times New Roman" w:cs="Times New Roman"/>
          <w:i/>
          <w:color w:val="000000" w:themeColor="text1"/>
        </w:rPr>
      </w:pPr>
    </w:p>
    <w:p w14:paraId="75373E9C" w14:textId="77777777" w:rsidR="00260CF7" w:rsidRDefault="00260CF7">
      <w:pPr>
        <w:spacing w:after="0"/>
        <w:ind w:left="6237"/>
        <w:rPr>
          <w:rFonts w:ascii="Times New Roman" w:hAnsi="Times New Roman" w:cs="Times New Roman"/>
          <w:i/>
          <w:color w:val="000000" w:themeColor="text1"/>
        </w:rPr>
      </w:pPr>
    </w:p>
    <w:p w14:paraId="49E2AAD4" w14:textId="77777777" w:rsidR="00260CF7" w:rsidRDefault="00260CF7">
      <w:pPr>
        <w:spacing w:after="0"/>
        <w:ind w:left="6237"/>
        <w:rPr>
          <w:rFonts w:ascii="Times New Roman" w:hAnsi="Times New Roman" w:cs="Times New Roman"/>
          <w:i/>
          <w:color w:val="000000" w:themeColor="text1"/>
        </w:rPr>
      </w:pPr>
    </w:p>
    <w:p w14:paraId="17448E6D" w14:textId="77777777" w:rsidR="00260CF7" w:rsidRDefault="00260CF7">
      <w:pPr>
        <w:spacing w:after="0"/>
        <w:ind w:left="6237"/>
        <w:rPr>
          <w:rFonts w:ascii="Times New Roman" w:hAnsi="Times New Roman" w:cs="Times New Roman"/>
          <w:i/>
          <w:color w:val="000000" w:themeColor="text1"/>
        </w:rPr>
      </w:pPr>
    </w:p>
    <w:p w14:paraId="0DEBCD5C" w14:textId="77777777" w:rsidR="00260CF7" w:rsidRDefault="00260CF7">
      <w:pPr>
        <w:spacing w:after="0"/>
        <w:ind w:left="6237"/>
        <w:rPr>
          <w:rFonts w:ascii="Times New Roman" w:hAnsi="Times New Roman" w:cs="Times New Roman"/>
          <w:i/>
          <w:color w:val="000000" w:themeColor="text1"/>
        </w:rPr>
      </w:pPr>
    </w:p>
    <w:p w14:paraId="6FBA6B23" w14:textId="77777777" w:rsidR="00260CF7" w:rsidRDefault="00260CF7">
      <w:pPr>
        <w:spacing w:after="0"/>
        <w:ind w:left="6237"/>
        <w:rPr>
          <w:rFonts w:ascii="Times New Roman" w:hAnsi="Times New Roman" w:cs="Times New Roman"/>
          <w:i/>
          <w:color w:val="000000" w:themeColor="text1"/>
        </w:rPr>
      </w:pPr>
    </w:p>
    <w:p w14:paraId="277B8B89" w14:textId="77777777" w:rsidR="00260CF7" w:rsidRDefault="00260CF7">
      <w:pPr>
        <w:spacing w:after="0"/>
        <w:ind w:left="6237"/>
        <w:rPr>
          <w:rFonts w:ascii="Times New Roman" w:hAnsi="Times New Roman" w:cs="Times New Roman"/>
          <w:i/>
          <w:color w:val="000000" w:themeColor="text1"/>
        </w:rPr>
      </w:pPr>
    </w:p>
    <w:p w14:paraId="5C0DC9B0" w14:textId="77777777" w:rsidR="00260CF7" w:rsidRDefault="00260CF7">
      <w:pPr>
        <w:spacing w:after="0"/>
        <w:ind w:left="6237"/>
        <w:rPr>
          <w:rFonts w:ascii="Times New Roman" w:hAnsi="Times New Roman" w:cs="Times New Roman"/>
          <w:i/>
          <w:color w:val="000000" w:themeColor="text1"/>
        </w:rPr>
      </w:pPr>
    </w:p>
    <w:p w14:paraId="79AAE4A1" w14:textId="77777777" w:rsidR="00260CF7" w:rsidRDefault="00260CF7">
      <w:pPr>
        <w:spacing w:after="0"/>
        <w:ind w:left="6237"/>
        <w:rPr>
          <w:rFonts w:ascii="Times New Roman" w:hAnsi="Times New Roman" w:cs="Times New Roman"/>
          <w:i/>
          <w:color w:val="000000" w:themeColor="text1"/>
        </w:rPr>
      </w:pPr>
    </w:p>
    <w:p w14:paraId="1A38BFAE" w14:textId="77777777" w:rsidR="00260CF7" w:rsidRDefault="00260CF7">
      <w:pPr>
        <w:spacing w:after="0"/>
        <w:ind w:left="6237"/>
        <w:rPr>
          <w:rFonts w:ascii="Times New Roman" w:hAnsi="Times New Roman" w:cs="Times New Roman"/>
          <w:i/>
          <w:color w:val="000000" w:themeColor="text1"/>
        </w:rPr>
      </w:pPr>
    </w:p>
    <w:p w14:paraId="656F05E8" w14:textId="77777777" w:rsidR="00260CF7" w:rsidRDefault="00260CF7">
      <w:pPr>
        <w:spacing w:after="0"/>
        <w:ind w:left="6237"/>
        <w:rPr>
          <w:rFonts w:ascii="Times New Roman" w:hAnsi="Times New Roman" w:cs="Times New Roman"/>
          <w:i/>
          <w:color w:val="000000" w:themeColor="text1"/>
        </w:rPr>
      </w:pPr>
    </w:p>
    <w:p w14:paraId="710275CB" w14:textId="77777777" w:rsidR="00260CF7" w:rsidRDefault="00260CF7">
      <w:pPr>
        <w:spacing w:after="0"/>
        <w:ind w:left="6237"/>
        <w:rPr>
          <w:rFonts w:ascii="Times New Roman" w:hAnsi="Times New Roman" w:cs="Times New Roman"/>
          <w:i/>
          <w:color w:val="000000" w:themeColor="text1"/>
        </w:rPr>
      </w:pPr>
    </w:p>
    <w:p w14:paraId="7E36B327" w14:textId="77777777" w:rsidR="00260CF7" w:rsidRDefault="00260CF7">
      <w:pPr>
        <w:spacing w:after="0"/>
        <w:ind w:left="6237"/>
        <w:rPr>
          <w:rFonts w:ascii="Times New Roman" w:hAnsi="Times New Roman" w:cs="Times New Roman"/>
          <w:i/>
          <w:color w:val="000000" w:themeColor="text1"/>
        </w:rPr>
      </w:pPr>
    </w:p>
    <w:p w14:paraId="736541A5" w14:textId="77777777" w:rsidR="00260CF7" w:rsidRDefault="00260CF7">
      <w:pPr>
        <w:spacing w:after="0"/>
        <w:ind w:left="6237"/>
        <w:rPr>
          <w:rFonts w:ascii="Times New Roman" w:hAnsi="Times New Roman" w:cs="Times New Roman"/>
          <w:i/>
          <w:color w:val="000000" w:themeColor="text1"/>
        </w:rPr>
      </w:pPr>
    </w:p>
    <w:p w14:paraId="6EB73886" w14:textId="77777777" w:rsidR="00260CF7" w:rsidRDefault="00260CF7">
      <w:pPr>
        <w:spacing w:after="0"/>
        <w:ind w:left="6237"/>
        <w:rPr>
          <w:rFonts w:ascii="Times New Roman" w:hAnsi="Times New Roman" w:cs="Times New Roman"/>
          <w:i/>
          <w:color w:val="000000" w:themeColor="text1"/>
        </w:rPr>
      </w:pPr>
    </w:p>
    <w:p w14:paraId="077CBB74" w14:textId="77777777" w:rsidR="00260CF7" w:rsidRDefault="00260CF7">
      <w:pPr>
        <w:spacing w:after="0"/>
        <w:ind w:left="6237"/>
        <w:rPr>
          <w:rFonts w:ascii="Times New Roman" w:hAnsi="Times New Roman" w:cs="Times New Roman"/>
          <w:i/>
          <w:color w:val="000000" w:themeColor="text1"/>
        </w:rPr>
      </w:pPr>
    </w:p>
    <w:p w14:paraId="012C6283" w14:textId="77777777" w:rsidR="00260CF7" w:rsidRDefault="00260CF7">
      <w:pPr>
        <w:spacing w:after="0"/>
        <w:ind w:left="6237"/>
        <w:rPr>
          <w:rFonts w:ascii="Times New Roman" w:hAnsi="Times New Roman" w:cs="Times New Roman"/>
          <w:i/>
          <w:color w:val="000000" w:themeColor="text1"/>
        </w:rPr>
      </w:pPr>
    </w:p>
    <w:p w14:paraId="180BDF54" w14:textId="77777777" w:rsidR="00260CF7" w:rsidRDefault="00260CF7">
      <w:pPr>
        <w:spacing w:after="0"/>
        <w:ind w:left="6237"/>
        <w:rPr>
          <w:rFonts w:ascii="Times New Roman" w:hAnsi="Times New Roman" w:cs="Times New Roman"/>
          <w:i/>
          <w:color w:val="000000" w:themeColor="text1"/>
        </w:rPr>
      </w:pPr>
    </w:p>
    <w:p w14:paraId="530EA243" w14:textId="77777777" w:rsidR="00260CF7" w:rsidRDefault="00260CF7">
      <w:pPr>
        <w:spacing w:after="0"/>
        <w:ind w:left="6237"/>
        <w:rPr>
          <w:rFonts w:ascii="Times New Roman" w:hAnsi="Times New Roman" w:cs="Times New Roman"/>
          <w:i/>
          <w:color w:val="000000" w:themeColor="text1"/>
        </w:rPr>
      </w:pPr>
    </w:p>
    <w:p w14:paraId="06AFAAA4" w14:textId="77777777" w:rsidR="00260CF7" w:rsidRDefault="00260CF7">
      <w:pPr>
        <w:spacing w:after="0"/>
        <w:ind w:left="6237"/>
        <w:rPr>
          <w:rFonts w:ascii="Times New Roman" w:hAnsi="Times New Roman" w:cs="Times New Roman"/>
          <w:i/>
          <w:color w:val="000000" w:themeColor="text1"/>
        </w:rPr>
      </w:pPr>
    </w:p>
    <w:p w14:paraId="36EAF97A" w14:textId="77777777" w:rsidR="00260CF7" w:rsidRDefault="00260CF7">
      <w:pPr>
        <w:spacing w:after="0"/>
        <w:ind w:left="6237"/>
        <w:rPr>
          <w:rFonts w:ascii="Times New Roman" w:hAnsi="Times New Roman" w:cs="Times New Roman"/>
          <w:i/>
          <w:color w:val="000000" w:themeColor="text1"/>
        </w:rPr>
      </w:pPr>
    </w:p>
    <w:p w14:paraId="31E3382D" w14:textId="77777777" w:rsidR="00260CF7" w:rsidRDefault="00260CF7">
      <w:pPr>
        <w:spacing w:after="0"/>
        <w:ind w:left="6237"/>
        <w:rPr>
          <w:rFonts w:ascii="Times New Roman" w:hAnsi="Times New Roman" w:cs="Times New Roman"/>
          <w:i/>
          <w:color w:val="000000" w:themeColor="text1"/>
        </w:rPr>
      </w:pPr>
    </w:p>
    <w:p w14:paraId="541B13DB" w14:textId="77777777" w:rsidR="00260CF7" w:rsidRDefault="00260CF7">
      <w:pPr>
        <w:spacing w:after="0"/>
        <w:ind w:left="6237"/>
        <w:rPr>
          <w:rFonts w:ascii="Times New Roman" w:hAnsi="Times New Roman" w:cs="Times New Roman"/>
          <w:i/>
          <w:color w:val="000000" w:themeColor="text1"/>
        </w:rPr>
      </w:pPr>
    </w:p>
    <w:p w14:paraId="67CAB7BA" w14:textId="77777777" w:rsidR="00260CF7" w:rsidRDefault="00260CF7">
      <w:pPr>
        <w:spacing w:after="0"/>
        <w:ind w:left="6237"/>
        <w:rPr>
          <w:rFonts w:ascii="Times New Roman" w:hAnsi="Times New Roman" w:cs="Times New Roman"/>
          <w:i/>
          <w:color w:val="000000" w:themeColor="text1"/>
        </w:rPr>
      </w:pPr>
    </w:p>
    <w:p w14:paraId="5AB5BB68" w14:textId="77777777" w:rsidR="00260CF7" w:rsidRDefault="00260CF7">
      <w:pPr>
        <w:spacing w:after="0"/>
        <w:ind w:left="6237"/>
        <w:rPr>
          <w:rFonts w:ascii="Times New Roman" w:hAnsi="Times New Roman" w:cs="Times New Roman"/>
          <w:i/>
          <w:color w:val="000000" w:themeColor="text1"/>
        </w:rPr>
      </w:pPr>
    </w:p>
    <w:p w14:paraId="1D973816" w14:textId="77777777" w:rsidR="00260CF7" w:rsidRDefault="00260CF7">
      <w:pPr>
        <w:spacing w:after="0"/>
        <w:ind w:left="6237"/>
        <w:rPr>
          <w:rFonts w:ascii="Times New Roman" w:hAnsi="Times New Roman" w:cs="Times New Roman"/>
          <w:i/>
          <w:color w:val="000000" w:themeColor="text1"/>
        </w:rPr>
      </w:pPr>
    </w:p>
    <w:p w14:paraId="7E001387" w14:textId="77777777" w:rsidR="00260CF7" w:rsidRDefault="00260CF7">
      <w:pPr>
        <w:spacing w:after="0"/>
        <w:ind w:left="6237"/>
        <w:rPr>
          <w:rFonts w:ascii="Times New Roman" w:hAnsi="Times New Roman" w:cs="Times New Roman"/>
          <w:i/>
          <w:color w:val="000000" w:themeColor="text1"/>
        </w:rPr>
      </w:pPr>
    </w:p>
    <w:p w14:paraId="7F6BA5EF" w14:textId="77777777" w:rsidR="00260CF7" w:rsidRDefault="00260CF7">
      <w:pPr>
        <w:spacing w:after="0"/>
        <w:ind w:left="6237"/>
        <w:rPr>
          <w:rFonts w:ascii="Times New Roman" w:hAnsi="Times New Roman" w:cs="Times New Roman"/>
          <w:i/>
          <w:color w:val="000000" w:themeColor="text1"/>
        </w:rPr>
      </w:pPr>
    </w:p>
    <w:p w14:paraId="50DCA3DD" w14:textId="77777777" w:rsidR="00260CF7" w:rsidRDefault="00260CF7">
      <w:pPr>
        <w:spacing w:after="0"/>
        <w:ind w:left="6237"/>
        <w:rPr>
          <w:rFonts w:ascii="Times New Roman" w:hAnsi="Times New Roman" w:cs="Times New Roman"/>
          <w:i/>
          <w:color w:val="000000" w:themeColor="text1"/>
        </w:rPr>
      </w:pPr>
    </w:p>
    <w:p w14:paraId="39D2BC67" w14:textId="77777777" w:rsidR="00260CF7" w:rsidRDefault="00260CF7">
      <w:pPr>
        <w:spacing w:after="0"/>
        <w:ind w:left="6237"/>
        <w:rPr>
          <w:rFonts w:ascii="Times New Roman" w:hAnsi="Times New Roman" w:cs="Times New Roman"/>
          <w:i/>
          <w:color w:val="000000" w:themeColor="text1"/>
        </w:rPr>
      </w:pPr>
    </w:p>
    <w:p w14:paraId="23FE9B12" w14:textId="77777777" w:rsidR="00260CF7" w:rsidRDefault="00260CF7">
      <w:pPr>
        <w:spacing w:after="0"/>
        <w:ind w:left="6237"/>
        <w:rPr>
          <w:rFonts w:ascii="Times New Roman" w:hAnsi="Times New Roman" w:cs="Times New Roman"/>
          <w:i/>
          <w:color w:val="000000" w:themeColor="text1"/>
        </w:rPr>
      </w:pPr>
    </w:p>
    <w:p w14:paraId="562FFE61" w14:textId="77777777" w:rsidR="00260CF7" w:rsidRDefault="00260CF7">
      <w:pPr>
        <w:spacing w:after="0"/>
        <w:ind w:left="6237"/>
        <w:rPr>
          <w:rFonts w:ascii="Times New Roman" w:hAnsi="Times New Roman" w:cs="Times New Roman"/>
          <w:i/>
          <w:color w:val="000000" w:themeColor="text1"/>
        </w:rPr>
      </w:pPr>
    </w:p>
    <w:p w14:paraId="060C6EB6" w14:textId="77777777" w:rsidR="00260CF7" w:rsidRDefault="00260CF7">
      <w:pPr>
        <w:spacing w:after="0"/>
        <w:ind w:left="6237"/>
        <w:rPr>
          <w:rFonts w:ascii="Times New Roman" w:hAnsi="Times New Roman" w:cs="Times New Roman"/>
          <w:i/>
          <w:color w:val="000000" w:themeColor="text1"/>
        </w:rPr>
      </w:pPr>
    </w:p>
    <w:p w14:paraId="741C6A4B" w14:textId="77777777" w:rsidR="00260CF7" w:rsidRDefault="00260CF7">
      <w:pPr>
        <w:spacing w:after="0"/>
        <w:ind w:left="6237"/>
        <w:rPr>
          <w:rFonts w:ascii="Times New Roman" w:hAnsi="Times New Roman" w:cs="Times New Roman"/>
          <w:i/>
          <w:color w:val="000000" w:themeColor="text1"/>
        </w:rPr>
      </w:pPr>
    </w:p>
    <w:p w14:paraId="068ECCD7" w14:textId="77777777" w:rsidR="00260CF7" w:rsidRDefault="00260CF7">
      <w:pPr>
        <w:spacing w:after="0"/>
        <w:ind w:left="6237"/>
        <w:rPr>
          <w:rFonts w:ascii="Times New Roman" w:hAnsi="Times New Roman" w:cs="Times New Roman"/>
          <w:i/>
          <w:color w:val="000000" w:themeColor="text1"/>
        </w:rPr>
      </w:pPr>
    </w:p>
    <w:p w14:paraId="70C930A2" w14:textId="77777777" w:rsidR="00260CF7" w:rsidRDefault="00260CF7">
      <w:pPr>
        <w:spacing w:after="0"/>
        <w:ind w:left="6237"/>
        <w:rPr>
          <w:rFonts w:ascii="Times New Roman" w:hAnsi="Times New Roman" w:cs="Times New Roman"/>
          <w:i/>
          <w:color w:val="000000" w:themeColor="text1"/>
        </w:rPr>
      </w:pPr>
    </w:p>
    <w:p w14:paraId="6F901B23" w14:textId="77777777" w:rsidR="00260CF7" w:rsidRDefault="00260CF7">
      <w:pPr>
        <w:spacing w:after="0"/>
        <w:ind w:left="6237"/>
        <w:rPr>
          <w:rFonts w:ascii="Times New Roman" w:hAnsi="Times New Roman" w:cs="Times New Roman"/>
          <w:i/>
          <w:color w:val="000000" w:themeColor="text1"/>
        </w:rPr>
      </w:pPr>
    </w:p>
    <w:p w14:paraId="0CED6B13" w14:textId="77777777" w:rsidR="0004782A" w:rsidRDefault="0004782A">
      <w:pPr>
        <w:spacing w:after="0"/>
        <w:ind w:left="6237"/>
        <w:rPr>
          <w:rFonts w:ascii="Times New Roman" w:hAnsi="Times New Roman" w:cs="Times New Roman"/>
          <w:i/>
          <w:color w:val="000000" w:themeColor="text1"/>
        </w:rPr>
      </w:pPr>
    </w:p>
    <w:p w14:paraId="473D2C5B" w14:textId="77777777" w:rsidR="0004782A" w:rsidRDefault="0004782A">
      <w:pPr>
        <w:spacing w:after="0"/>
        <w:ind w:left="6237"/>
        <w:rPr>
          <w:rFonts w:ascii="Times New Roman" w:hAnsi="Times New Roman" w:cs="Times New Roman"/>
          <w:i/>
          <w:color w:val="000000" w:themeColor="text1"/>
        </w:rPr>
      </w:pPr>
    </w:p>
    <w:p w14:paraId="7FDA226A" w14:textId="77777777" w:rsidR="0004782A" w:rsidRDefault="0004782A">
      <w:pPr>
        <w:spacing w:after="0"/>
        <w:ind w:left="6237"/>
        <w:rPr>
          <w:rFonts w:ascii="Times New Roman" w:hAnsi="Times New Roman" w:cs="Times New Roman"/>
          <w:i/>
          <w:color w:val="000000" w:themeColor="text1"/>
        </w:rPr>
      </w:pPr>
    </w:p>
    <w:p w14:paraId="24D58E45" w14:textId="77777777" w:rsidR="006263A2" w:rsidRDefault="004A4A9A">
      <w:pPr>
        <w:spacing w:after="0"/>
        <w:jc w:val="right"/>
        <w:rPr>
          <w:rFonts w:ascii="Times New Roman" w:hAnsi="Times New Roman" w:cs="Times New Roman"/>
          <w:i/>
          <w:color w:val="000000" w:themeColor="text1"/>
        </w:rPr>
      </w:pPr>
      <w:r>
        <w:rPr>
          <w:rFonts w:ascii="Times New Roman" w:hAnsi="Times New Roman" w:cs="Times New Roman"/>
          <w:i/>
          <w:color w:val="000000" w:themeColor="text1"/>
          <w:lang w:eastAsia="zh-CN"/>
        </w:rPr>
        <w:t>Anexa nr. 1</w:t>
      </w:r>
    </w:p>
    <w:p w14:paraId="2FBFA890" w14:textId="77777777" w:rsidR="006263A2" w:rsidRDefault="004A4A9A">
      <w:pPr>
        <w:spacing w:after="0"/>
        <w:jc w:val="right"/>
        <w:rPr>
          <w:rFonts w:ascii="Times New Roman" w:hAnsi="Times New Roman" w:cs="Times New Roman"/>
          <w:i/>
          <w:color w:val="000000" w:themeColor="text1"/>
        </w:rPr>
      </w:pPr>
      <w:r>
        <w:rPr>
          <w:rFonts w:ascii="Times New Roman" w:hAnsi="Times New Roman" w:cs="Times New Roman"/>
          <w:i/>
          <w:color w:val="000000" w:themeColor="text1"/>
          <w:lang w:eastAsia="zh-CN"/>
        </w:rPr>
        <w:t xml:space="preserve">la Hotărârea Guvernului nr. ____ </w:t>
      </w:r>
      <w:r>
        <w:rPr>
          <w:rFonts w:ascii="Times New Roman" w:hAnsi="Times New Roman" w:cs="Times New Roman"/>
          <w:i/>
          <w:color w:val="000000" w:themeColor="text1"/>
          <w:sz w:val="20"/>
        </w:rPr>
        <w:t>/</w:t>
      </w:r>
      <w:r>
        <w:rPr>
          <w:rFonts w:ascii="Times New Roman" w:hAnsi="Times New Roman" w:cs="Times New Roman"/>
          <w:i/>
          <w:color w:val="000000" w:themeColor="text1"/>
        </w:rPr>
        <w:t>2026</w:t>
      </w:r>
    </w:p>
    <w:p w14:paraId="66B25854" w14:textId="77777777" w:rsidR="006263A2" w:rsidRDefault="006263A2">
      <w:pPr>
        <w:spacing w:after="0"/>
        <w:ind w:left="6804"/>
        <w:jc w:val="right"/>
        <w:rPr>
          <w:rFonts w:ascii="Times New Roman" w:hAnsi="Times New Roman" w:cs="Times New Roman"/>
          <w:color w:val="000000" w:themeColor="text1"/>
          <w:sz w:val="24"/>
          <w:szCs w:val="16"/>
        </w:rPr>
      </w:pPr>
    </w:p>
    <w:p w14:paraId="62F37B4F" w14:textId="77777777" w:rsidR="006263A2" w:rsidRDefault="006263A2">
      <w:pPr>
        <w:spacing w:after="0"/>
        <w:ind w:left="6804"/>
        <w:rPr>
          <w:rFonts w:ascii="Times New Roman" w:hAnsi="Times New Roman" w:cs="Times New Roman"/>
          <w:color w:val="000000" w:themeColor="text1"/>
          <w:sz w:val="24"/>
          <w:szCs w:val="16"/>
        </w:rPr>
      </w:pPr>
    </w:p>
    <w:p w14:paraId="31CE7C03" w14:textId="77777777" w:rsidR="006263A2" w:rsidRDefault="004A4A9A">
      <w:pPr>
        <w:tabs>
          <w:tab w:val="left" w:pos="284"/>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REGULAMENT</w:t>
      </w:r>
    </w:p>
    <w:p w14:paraId="597851A9" w14:textId="5DFD6F59" w:rsidR="006263A2" w:rsidRDefault="004A4A9A">
      <w:pPr>
        <w:tabs>
          <w:tab w:val="left" w:pos="284"/>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cu privire la organizarea și funcționarea </w:t>
      </w:r>
    </w:p>
    <w:p w14:paraId="77E1A0AD" w14:textId="77777777" w:rsidR="006263A2" w:rsidRDefault="004A4A9A">
      <w:pPr>
        <w:tabs>
          <w:tab w:val="left" w:pos="284"/>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Instituției Publice </w:t>
      </w:r>
      <w:r>
        <w:rPr>
          <w:rStyle w:val="Robust"/>
          <w:rFonts w:ascii="Times New Roman" w:hAnsi="Times New Roman" w:cs="Times New Roman"/>
          <w:color w:val="000000" w:themeColor="text1"/>
          <w:sz w:val="24"/>
          <w:szCs w:val="24"/>
          <w:shd w:val="clear" w:color="auto" w:fill="FFFFFF"/>
        </w:rPr>
        <w:t>„</w:t>
      </w:r>
      <w:r>
        <w:rPr>
          <w:rFonts w:ascii="Times New Roman" w:hAnsi="Times New Roman" w:cs="Times New Roman"/>
          <w:b/>
          <w:color w:val="000000" w:themeColor="text1"/>
          <w:sz w:val="24"/>
          <w:szCs w:val="24"/>
        </w:rPr>
        <w:t>Autoritatea de Meteorologie și Monitoring de Mediu</w:t>
      </w:r>
      <w:r>
        <w:rPr>
          <w:rStyle w:val="Robust"/>
          <w:rFonts w:ascii="Times New Roman" w:hAnsi="Times New Roman" w:cs="Times New Roman"/>
          <w:color w:val="000000" w:themeColor="text1"/>
          <w:sz w:val="24"/>
          <w:szCs w:val="24"/>
          <w:shd w:val="clear" w:color="auto" w:fill="FFFFFF"/>
        </w:rPr>
        <w:t>”</w:t>
      </w:r>
    </w:p>
    <w:p w14:paraId="25DDF659" w14:textId="77777777" w:rsidR="006263A2" w:rsidRDefault="006263A2">
      <w:pPr>
        <w:pStyle w:val="Listparagraf"/>
        <w:tabs>
          <w:tab w:val="left" w:pos="284"/>
        </w:tabs>
        <w:spacing w:after="0"/>
        <w:ind w:left="0"/>
        <w:rPr>
          <w:rFonts w:ascii="Times New Roman" w:hAnsi="Times New Roman" w:cs="Times New Roman"/>
          <w:b/>
          <w:color w:val="000000" w:themeColor="text1"/>
          <w:sz w:val="24"/>
          <w:szCs w:val="24"/>
        </w:rPr>
      </w:pPr>
    </w:p>
    <w:p w14:paraId="4F408494" w14:textId="77777777" w:rsidR="006263A2" w:rsidRDefault="004A4A9A">
      <w:pPr>
        <w:pStyle w:val="Listparagraf"/>
        <w:tabs>
          <w:tab w:val="left" w:pos="284"/>
        </w:tabs>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Capitolul I</w:t>
      </w:r>
    </w:p>
    <w:p w14:paraId="792B1035" w14:textId="77777777" w:rsidR="006263A2" w:rsidRDefault="004A4A9A">
      <w:pPr>
        <w:pStyle w:val="Listparagraf"/>
        <w:tabs>
          <w:tab w:val="left" w:pos="284"/>
        </w:tabs>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DISPOZIȚII GENERALE</w:t>
      </w:r>
    </w:p>
    <w:p w14:paraId="0419B76B" w14:textId="5EA58651" w:rsidR="006263A2" w:rsidRDefault="004A4A9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Regulamentul cu privire la organizarea și funcționarea </w:t>
      </w:r>
      <w:r>
        <w:rPr>
          <w:rFonts w:ascii="Times New Roman" w:eastAsia="Times New Roman" w:hAnsi="Times New Roman" w:cs="Times New Roman"/>
          <w:color w:val="000000" w:themeColor="text1"/>
          <w:sz w:val="24"/>
          <w:szCs w:val="24"/>
          <w:lang w:eastAsia="ru-RU"/>
        </w:rPr>
        <w:t xml:space="preserve">Instituției Publice </w:t>
      </w:r>
      <w:r>
        <w:rPr>
          <w:rFonts w:ascii="Times New Roman" w:eastAsia="Times New Roman" w:hAnsi="Times New Roman" w:cs="Times New Roman"/>
          <w:color w:val="000000" w:themeColor="text1"/>
          <w:sz w:val="24"/>
          <w:szCs w:val="24"/>
          <w:shd w:val="clear" w:color="auto" w:fill="FFFFFF"/>
          <w:lang w:eastAsia="zh-CN"/>
        </w:rPr>
        <w:t>Autoritatea de Meteorologie și Monitoring de Mediu</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în continuare - Regulament</w:t>
      </w:r>
      <w:r>
        <w:rPr>
          <w:rFonts w:ascii="Times New Roman" w:eastAsia="Times New Roman" w:hAnsi="Times New Roman" w:cs="Times New Roman"/>
          <w:color w:val="000000" w:themeColor="text1"/>
          <w:sz w:val="24"/>
          <w:szCs w:val="24"/>
          <w:lang w:eastAsia="ru-RU"/>
        </w:rPr>
        <w:t>) reglementează misiunea, funcțiile, domeniile de activitate și drepturile, precum și modalitatea de organizare a activității acesteia.</w:t>
      </w:r>
    </w:p>
    <w:p w14:paraId="699E4894" w14:textId="77777777" w:rsidR="006263A2" w:rsidRDefault="004A4A9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Instituția Publică </w:t>
      </w:r>
      <w:r>
        <w:rPr>
          <w:rFonts w:ascii="Times New Roman" w:eastAsia="Times New Roman" w:hAnsi="Times New Roman" w:cs="Times New Roman"/>
          <w:color w:val="000000" w:themeColor="text1"/>
          <w:sz w:val="24"/>
          <w:szCs w:val="24"/>
          <w:shd w:val="clear" w:color="auto" w:fill="FFFFFF"/>
          <w:lang w:eastAsia="zh-CN"/>
        </w:rPr>
        <w:t>Autoritatea de Meteorologie și Monitoring de Mediu</w:t>
      </w:r>
      <w:r>
        <w:rPr>
          <w:rFonts w:ascii="Times New Roman" w:eastAsia="Times New Roman" w:hAnsi="Times New Roman" w:cs="Times New Roman"/>
          <w:i/>
          <w:color w:val="000000" w:themeColor="text1"/>
          <w:sz w:val="24"/>
          <w:szCs w:val="24"/>
          <w:lang w:eastAsia="ru-RU"/>
        </w:rPr>
        <w:t xml:space="preserve"> (în continuare – Instituție Publică)</w:t>
      </w:r>
      <w:r>
        <w:rPr>
          <w:rFonts w:ascii="Times New Roman" w:eastAsia="Times New Roman" w:hAnsi="Times New Roman" w:cs="Times New Roman"/>
          <w:color w:val="000000" w:themeColor="text1"/>
          <w:sz w:val="24"/>
          <w:szCs w:val="24"/>
          <w:lang w:eastAsia="ru-RU"/>
        </w:rPr>
        <w:t xml:space="preserve"> </w:t>
      </w:r>
      <w:bookmarkStart w:id="1" w:name="_Hlk142296928"/>
      <w:r>
        <w:rPr>
          <w:rFonts w:ascii="Times New Roman" w:eastAsia="Times New Roman" w:hAnsi="Times New Roman" w:cs="Times New Roman"/>
          <w:color w:val="000000" w:themeColor="text1"/>
          <w:sz w:val="24"/>
          <w:szCs w:val="24"/>
          <w:lang w:eastAsia="ru-RU"/>
        </w:rPr>
        <w:t>este persoană juridică de drept public</w:t>
      </w:r>
      <w:bookmarkEnd w:id="1"/>
      <w:r>
        <w:rPr>
          <w:rFonts w:ascii="Times New Roman" w:eastAsia="Times New Roman" w:hAnsi="Times New Roman" w:cs="Times New Roman"/>
          <w:color w:val="000000" w:themeColor="text1"/>
          <w:sz w:val="24"/>
          <w:szCs w:val="24"/>
          <w:lang w:eastAsia="ru-RU"/>
        </w:rPr>
        <w:t>, dispune de ștampilă cu Stema de Stat a Republicii Moldova, denumire în limba română și</w:t>
      </w:r>
      <w:r>
        <w:rPr>
          <w:rFonts w:ascii="Times New Roman" w:hAnsi="Times New Roman" w:cs="Times New Roman"/>
          <w:color w:val="000000" w:themeColor="text1"/>
          <w:sz w:val="24"/>
          <w:szCs w:val="24"/>
          <w:shd w:val="clear" w:color="auto" w:fill="FFFFFF"/>
        </w:rPr>
        <w:t xml:space="preserve"> deține conturi în contul unic </w:t>
      </w:r>
      <w:proofErr w:type="spellStart"/>
      <w:r>
        <w:rPr>
          <w:rFonts w:ascii="Times New Roman" w:hAnsi="Times New Roman" w:cs="Times New Roman"/>
          <w:color w:val="000000" w:themeColor="text1"/>
          <w:sz w:val="24"/>
          <w:szCs w:val="24"/>
          <w:shd w:val="clear" w:color="auto" w:fill="FFFFFF"/>
        </w:rPr>
        <w:t>trezorerial</w:t>
      </w:r>
      <w:proofErr w:type="spellEnd"/>
      <w:r>
        <w:rPr>
          <w:rFonts w:ascii="Times New Roman" w:hAnsi="Times New Roman" w:cs="Times New Roman"/>
          <w:color w:val="000000" w:themeColor="text1"/>
          <w:sz w:val="24"/>
          <w:szCs w:val="24"/>
          <w:shd w:val="clear" w:color="auto" w:fill="FFFFFF"/>
        </w:rPr>
        <w:t xml:space="preserve"> al Ministerului Finanțelor.</w:t>
      </w:r>
    </w:p>
    <w:p w14:paraId="78534541" w14:textId="77777777" w:rsidR="006263A2" w:rsidRDefault="004A4A9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Calitatea de fondator al Instituției Publice este exercitată în numele statului de către Ministerul Mediului.</w:t>
      </w:r>
    </w:p>
    <w:p w14:paraId="2D94D99B" w14:textId="77777777" w:rsidR="006263A2" w:rsidRDefault="004A4A9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Denumirea completă este Instituția Publică „</w:t>
      </w:r>
      <w:r>
        <w:rPr>
          <w:rFonts w:ascii="Times New Roman" w:eastAsia="Times New Roman" w:hAnsi="Times New Roman" w:cs="Times New Roman"/>
          <w:color w:val="000000" w:themeColor="text1"/>
          <w:sz w:val="24"/>
          <w:szCs w:val="24"/>
          <w:shd w:val="clear" w:color="auto" w:fill="FFFFFF"/>
          <w:lang w:eastAsia="zh-CN"/>
        </w:rPr>
        <w:t>Autoritatea de Meteorologie și Monitoring de Mediu</w:t>
      </w:r>
      <w:r>
        <w:rPr>
          <w:rFonts w:ascii="Times New Roman" w:eastAsia="Times New Roman" w:hAnsi="Times New Roman" w:cs="Times New Roman"/>
          <w:color w:val="000000" w:themeColor="text1"/>
          <w:sz w:val="24"/>
          <w:szCs w:val="24"/>
          <w:lang w:eastAsia="ru-RU"/>
        </w:rPr>
        <w:t>”, iar cea prescurtată - IP „A</w:t>
      </w:r>
      <w:r>
        <w:rPr>
          <w:rFonts w:ascii="Times New Roman" w:eastAsia="Times New Roman" w:hAnsi="Times New Roman" w:cs="Times New Roman"/>
          <w:color w:val="000000" w:themeColor="text1"/>
          <w:sz w:val="24"/>
          <w:szCs w:val="24"/>
          <w:lang w:eastAsia="zh-CN"/>
        </w:rPr>
        <w:t>M</w:t>
      </w:r>
      <w:r>
        <w:rPr>
          <w:rFonts w:ascii="Times New Roman" w:eastAsia="Times New Roman" w:hAnsi="Times New Roman" w:cs="Times New Roman"/>
          <w:color w:val="000000" w:themeColor="text1"/>
          <w:sz w:val="24"/>
          <w:szCs w:val="24"/>
          <w:lang w:eastAsia="ru-RU"/>
        </w:rPr>
        <w:t xml:space="preserve">M”. </w:t>
      </w:r>
    </w:p>
    <w:p w14:paraId="426CE70D" w14:textId="77777777" w:rsidR="006263A2" w:rsidRDefault="004A4A9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Sediul Instituției Publice este în mun. Chișinău, str. Grenoble 134.</w:t>
      </w:r>
    </w:p>
    <w:p w14:paraId="59366527" w14:textId="77777777" w:rsidR="00FC7943" w:rsidRDefault="00FC7943" w:rsidP="009A24ED">
      <w:pPr>
        <w:tabs>
          <w:tab w:val="left" w:pos="284"/>
        </w:tabs>
        <w:spacing w:after="0"/>
        <w:jc w:val="center"/>
        <w:rPr>
          <w:rFonts w:ascii="Times New Roman" w:hAnsi="Times New Roman" w:cs="Times New Roman"/>
          <w:b/>
          <w:color w:val="000000" w:themeColor="text1"/>
          <w:sz w:val="24"/>
          <w:szCs w:val="24"/>
        </w:rPr>
      </w:pPr>
    </w:p>
    <w:p w14:paraId="09A7F569" w14:textId="7B572514" w:rsidR="009A24ED" w:rsidRPr="009A24ED" w:rsidRDefault="009A24ED" w:rsidP="009A24ED">
      <w:pPr>
        <w:tabs>
          <w:tab w:val="left" w:pos="284"/>
        </w:tabs>
        <w:spacing w:after="0"/>
        <w:jc w:val="center"/>
        <w:rPr>
          <w:rFonts w:ascii="Times New Roman" w:hAnsi="Times New Roman" w:cs="Times New Roman"/>
          <w:b/>
          <w:color w:val="000000" w:themeColor="text1"/>
          <w:sz w:val="24"/>
          <w:szCs w:val="24"/>
        </w:rPr>
      </w:pPr>
      <w:r w:rsidRPr="009A24ED">
        <w:rPr>
          <w:rFonts w:ascii="Times New Roman" w:hAnsi="Times New Roman" w:cs="Times New Roman"/>
          <w:b/>
          <w:color w:val="000000" w:themeColor="text1"/>
          <w:sz w:val="24"/>
          <w:szCs w:val="24"/>
        </w:rPr>
        <w:t>Capitolul II</w:t>
      </w:r>
    </w:p>
    <w:p w14:paraId="4B46030F" w14:textId="77777777" w:rsidR="009A24ED" w:rsidRDefault="009A24ED" w:rsidP="009A24ED">
      <w:pPr>
        <w:spacing w:after="0"/>
        <w:jc w:val="center"/>
        <w:rPr>
          <w:rFonts w:ascii="Times New Roman" w:hAnsi="Times New Roman" w:cs="Times New Roman"/>
          <w:b/>
          <w:color w:val="000000" w:themeColor="text1"/>
          <w:sz w:val="24"/>
          <w:szCs w:val="24"/>
        </w:rPr>
      </w:pPr>
      <w:r w:rsidRPr="009A24ED">
        <w:rPr>
          <w:rFonts w:ascii="Times New Roman" w:hAnsi="Times New Roman" w:cs="Times New Roman"/>
          <w:b/>
          <w:color w:val="000000" w:themeColor="text1"/>
          <w:sz w:val="24"/>
          <w:szCs w:val="24"/>
        </w:rPr>
        <w:t xml:space="preserve">MISIUNEA, DOMENIILE DE ACTIVITATE, </w:t>
      </w:r>
    </w:p>
    <w:p w14:paraId="0B7E72F2" w14:textId="0198501C" w:rsidR="009A24ED" w:rsidRPr="009A24ED" w:rsidRDefault="009A24ED" w:rsidP="009A24ED">
      <w:pPr>
        <w:spacing w:after="0"/>
        <w:jc w:val="center"/>
        <w:rPr>
          <w:rFonts w:ascii="Times New Roman" w:hAnsi="Times New Roman" w:cs="Times New Roman"/>
          <w:b/>
          <w:color w:val="000000" w:themeColor="text1"/>
          <w:sz w:val="24"/>
          <w:szCs w:val="24"/>
        </w:rPr>
      </w:pPr>
      <w:r w:rsidRPr="009A24ED">
        <w:rPr>
          <w:rFonts w:ascii="Times New Roman" w:hAnsi="Times New Roman" w:cs="Times New Roman"/>
          <w:b/>
          <w:color w:val="000000" w:themeColor="text1"/>
          <w:sz w:val="24"/>
          <w:szCs w:val="24"/>
        </w:rPr>
        <w:t>FUNCȚIILE DE BAZĂȘI DREPTURILE</w:t>
      </w:r>
    </w:p>
    <w:p w14:paraId="2166C594" w14:textId="77777777" w:rsidR="009A24ED" w:rsidRDefault="009A24ED" w:rsidP="009A24ED">
      <w:pPr>
        <w:tabs>
          <w:tab w:val="left" w:pos="284"/>
          <w:tab w:val="left" w:pos="854"/>
          <w:tab w:val="left" w:pos="966"/>
        </w:tabs>
        <w:spacing w:after="0"/>
        <w:ind w:left="567"/>
        <w:jc w:val="both"/>
        <w:rPr>
          <w:rFonts w:ascii="Times New Roman" w:eastAsia="Times New Roman" w:hAnsi="Times New Roman" w:cs="Times New Roman"/>
          <w:color w:val="000000" w:themeColor="text1"/>
          <w:sz w:val="24"/>
          <w:szCs w:val="24"/>
        </w:rPr>
      </w:pPr>
    </w:p>
    <w:p w14:paraId="0A0C63CF" w14:textId="3F05F512" w:rsidR="006263A2" w:rsidRPr="009A24ED" w:rsidRDefault="004A4A9A" w:rsidP="009A24ED">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color w:val="000000" w:themeColor="text1"/>
          <w:sz w:val="24"/>
          <w:szCs w:val="24"/>
        </w:rPr>
      </w:pPr>
      <w:r w:rsidRPr="009A24ED">
        <w:rPr>
          <w:rFonts w:ascii="Times New Roman" w:hAnsi="Times New Roman" w:cs="Times New Roman"/>
          <w:color w:val="000000" w:themeColor="text1"/>
          <w:sz w:val="24"/>
          <w:szCs w:val="24"/>
        </w:rPr>
        <w:t>Misiunea Instituției Publice const</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 xml:space="preserve"> </w:t>
      </w:r>
      <w:r w:rsidRPr="009A24ED">
        <w:rPr>
          <w:rFonts w:ascii="Times New Roman" w:hAnsi="Times New Roman" w:cs="Times New Roman" w:hint="eastAsia"/>
          <w:color w:val="000000" w:themeColor="text1"/>
          <w:sz w:val="24"/>
          <w:szCs w:val="24"/>
        </w:rPr>
        <w:t>î</w:t>
      </w:r>
      <w:r w:rsidRPr="009A24ED">
        <w:rPr>
          <w:rFonts w:ascii="Times New Roman" w:hAnsi="Times New Roman" w:cs="Times New Roman"/>
          <w:color w:val="000000" w:themeColor="text1"/>
          <w:sz w:val="24"/>
          <w:szCs w:val="24"/>
        </w:rPr>
        <w:t>n organizarea, coordonarea și realizarea procesului de monitoring de mediu, prin desf</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șurarea activit</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ților de observație, m</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 xml:space="preserve">surare, colectare, </w:t>
      </w:r>
      <w:r w:rsidRPr="009A24ED">
        <w:rPr>
          <w:rFonts w:ascii="Times New Roman" w:hAnsi="Times New Roman" w:cs="Times New Roman" w:hint="eastAsia"/>
          <w:color w:val="000000" w:themeColor="text1"/>
          <w:sz w:val="24"/>
          <w:szCs w:val="24"/>
        </w:rPr>
        <w:t>î</w:t>
      </w:r>
      <w:r w:rsidRPr="009A24ED">
        <w:rPr>
          <w:rFonts w:ascii="Times New Roman" w:hAnsi="Times New Roman" w:cs="Times New Roman"/>
          <w:color w:val="000000" w:themeColor="text1"/>
          <w:sz w:val="24"/>
          <w:szCs w:val="24"/>
        </w:rPr>
        <w:t>nregistrare, prognozare și interpretare a datelor privind starea și evoluția elementelor de mediu, inclusiv a condițiilor meteorologice, hidrologice și a calit</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 xml:space="preserve">ții aerului, apei, solului, climei, </w:t>
      </w:r>
      <w:r w:rsidR="00260CF7" w:rsidRPr="009A24ED">
        <w:rPr>
          <w:rFonts w:ascii="Times New Roman" w:hAnsi="Times New Roman" w:cs="Times New Roman"/>
          <w:color w:val="000000" w:themeColor="text1"/>
          <w:sz w:val="24"/>
          <w:szCs w:val="24"/>
        </w:rPr>
        <w:t>biodiversității</w:t>
      </w:r>
      <w:r w:rsidR="00855E0C">
        <w:rPr>
          <w:rFonts w:ascii="Times New Roman" w:hAnsi="Times New Roman" w:cs="Times New Roman"/>
          <w:color w:val="000000" w:themeColor="text1"/>
          <w:sz w:val="24"/>
          <w:szCs w:val="24"/>
        </w:rPr>
        <w:t xml:space="preserve"> radioactivității</w:t>
      </w:r>
      <w:r w:rsidRPr="009A24ED">
        <w:rPr>
          <w:rFonts w:ascii="Times New Roman" w:hAnsi="Times New Roman" w:cs="Times New Roman"/>
          <w:color w:val="000000" w:themeColor="text1"/>
          <w:sz w:val="24"/>
          <w:szCs w:val="24"/>
        </w:rPr>
        <w:t xml:space="preserve"> și altor elemente ale mediului, </w:t>
      </w:r>
      <w:r w:rsidRPr="009A24ED">
        <w:rPr>
          <w:rFonts w:ascii="Times New Roman" w:hAnsi="Times New Roman" w:cs="Times New Roman" w:hint="eastAsia"/>
          <w:color w:val="000000" w:themeColor="text1"/>
          <w:sz w:val="24"/>
          <w:szCs w:val="24"/>
        </w:rPr>
        <w:t>î</w:t>
      </w:r>
      <w:r w:rsidRPr="009A24ED">
        <w:rPr>
          <w:rFonts w:ascii="Times New Roman" w:hAnsi="Times New Roman" w:cs="Times New Roman"/>
          <w:color w:val="000000" w:themeColor="text1"/>
          <w:sz w:val="24"/>
          <w:szCs w:val="24"/>
        </w:rPr>
        <w:t>n vederea asigur</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rii unei cunoașteri obiective și sistematice a calit</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ții mediului, identific</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rii tendințelor și riscurilor ecologice, fundament</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rii deciziilor și m</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surilor de protecție, conservare și reconstrucție a mediului, precum și asigur</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rii conform</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rii cu legislația național</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 xml:space="preserve"> și obligațiile asumate de c</w:t>
      </w:r>
      <w:r w:rsidRPr="009A24ED">
        <w:rPr>
          <w:rFonts w:ascii="Times New Roman" w:hAnsi="Times New Roman" w:cs="Times New Roman" w:hint="eastAsia"/>
          <w:color w:val="000000" w:themeColor="text1"/>
          <w:sz w:val="24"/>
          <w:szCs w:val="24"/>
        </w:rPr>
        <w:t>ă</w:t>
      </w:r>
      <w:r w:rsidRPr="009A24ED">
        <w:rPr>
          <w:rFonts w:ascii="Times New Roman" w:hAnsi="Times New Roman" w:cs="Times New Roman"/>
          <w:color w:val="000000" w:themeColor="text1"/>
          <w:sz w:val="24"/>
          <w:szCs w:val="24"/>
        </w:rPr>
        <w:t>tre Republica Moldova pe plan internațional</w:t>
      </w:r>
      <w:r w:rsidR="00260CF7" w:rsidRPr="009A24ED">
        <w:rPr>
          <w:rFonts w:ascii="Times New Roman" w:hAnsi="Times New Roman" w:cs="Times New Roman"/>
          <w:color w:val="000000" w:themeColor="text1"/>
          <w:sz w:val="24"/>
          <w:szCs w:val="24"/>
        </w:rPr>
        <w:t>.</w:t>
      </w:r>
    </w:p>
    <w:p w14:paraId="185DA8A2" w14:textId="77777777" w:rsidR="006263A2" w:rsidRDefault="004A4A9A">
      <w:pPr>
        <w:pStyle w:val="Listparagraf"/>
        <w:numPr>
          <w:ilvl w:val="0"/>
          <w:numId w:val="2"/>
        </w:numPr>
        <w:tabs>
          <w:tab w:val="left" w:pos="896"/>
        </w:tabs>
        <w:spacing w:after="0"/>
        <w:ind w:left="0" w:firstLine="567"/>
        <w:contextualSpacing w:val="0"/>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Domeniile de competență</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ale</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Instituției Publice sunt:</w:t>
      </w:r>
    </w:p>
    <w:p w14:paraId="5C1B1DAD" w14:textId="489AFD9A" w:rsidR="006263A2" w:rsidRDefault="00FC7943">
      <w:pPr>
        <w:tabs>
          <w:tab w:val="left" w:pos="896"/>
        </w:tabs>
        <w:spacing w:after="0"/>
        <w:ind w:left="567"/>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lastRenderedPageBreak/>
        <w:t>7</w:t>
      </w:r>
      <w:r w:rsidR="004A4A9A">
        <w:rPr>
          <w:rFonts w:ascii="Times New Roman" w:hAnsi="Times New Roman" w:cs="Times New Roman"/>
          <w:color w:val="000000" w:themeColor="text1"/>
          <w:sz w:val="24"/>
          <w:szCs w:val="24"/>
        </w:rPr>
        <w:t>.1  asigurarea funcționării sistemului de monitoring meteorologi</w:t>
      </w:r>
      <w:r w:rsidR="004A4A9A">
        <w:rPr>
          <w:rFonts w:ascii="Times New Roman" w:hAnsi="Times New Roman" w:cs="Times New Roman"/>
          <w:color w:val="000000" w:themeColor="text1"/>
          <w:sz w:val="24"/>
          <w:szCs w:val="24"/>
          <w:lang w:eastAsia="zh-CN"/>
        </w:rPr>
        <w:t>c</w:t>
      </w:r>
      <w:r w:rsidR="004A4A9A">
        <w:rPr>
          <w:rFonts w:ascii="Times New Roman" w:hAnsi="Times New Roman" w:cs="Times New Roman"/>
          <w:color w:val="000000" w:themeColor="text1"/>
          <w:sz w:val="24"/>
          <w:szCs w:val="24"/>
        </w:rPr>
        <w:t xml:space="preserve"> și hidrologi</w:t>
      </w:r>
      <w:r w:rsidR="004A4A9A">
        <w:rPr>
          <w:rFonts w:ascii="Times New Roman" w:hAnsi="Times New Roman" w:cs="Times New Roman"/>
          <w:color w:val="000000" w:themeColor="text1"/>
          <w:sz w:val="24"/>
          <w:szCs w:val="24"/>
          <w:lang w:eastAsia="zh-CN"/>
        </w:rPr>
        <w:t>c;</w:t>
      </w:r>
    </w:p>
    <w:p w14:paraId="174E52FD" w14:textId="7F275FF2" w:rsidR="006263A2" w:rsidRDefault="00FC7943">
      <w:pPr>
        <w:tabs>
          <w:tab w:val="left" w:pos="896"/>
        </w:tabs>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zh-CN"/>
        </w:rPr>
        <w:t>7</w:t>
      </w:r>
      <w:r w:rsidR="004A4A9A">
        <w:rPr>
          <w:rFonts w:ascii="Times New Roman" w:hAnsi="Times New Roman" w:cs="Times New Roman"/>
          <w:color w:val="000000" w:themeColor="text1"/>
          <w:sz w:val="24"/>
          <w:szCs w:val="24"/>
          <w:lang w:eastAsia="zh-CN"/>
        </w:rPr>
        <w:t xml:space="preserve">.2  </w:t>
      </w:r>
      <w:r w:rsidR="004A4A9A" w:rsidRPr="0004782A">
        <w:rPr>
          <w:rFonts w:ascii="Times New Roman" w:hAnsi="Times New Roman" w:cs="Times New Roman"/>
          <w:color w:val="000000" w:themeColor="text1"/>
          <w:sz w:val="24"/>
          <w:szCs w:val="24"/>
          <w:lang w:eastAsia="zh-CN"/>
        </w:rPr>
        <w:t>a</w:t>
      </w:r>
      <w:r w:rsidR="004A4A9A" w:rsidRPr="0004782A">
        <w:rPr>
          <w:rFonts w:ascii="Times New Roman" w:eastAsia="SimSun" w:hAnsi="Times New Roman" w:cs="Times New Roman"/>
          <w:color w:val="000000" w:themeColor="text1"/>
          <w:sz w:val="24"/>
          <w:szCs w:val="24"/>
          <w:lang w:eastAsia="zh-CN"/>
        </w:rPr>
        <w:t>sigurarea funcționării sistemului de m</w:t>
      </w:r>
      <w:r w:rsidR="004A4A9A">
        <w:rPr>
          <w:rFonts w:ascii="Times New Roman" w:hAnsi="Times New Roman" w:cs="Times New Roman"/>
          <w:color w:val="000000" w:themeColor="text1"/>
          <w:sz w:val="24"/>
          <w:szCs w:val="24"/>
          <w:lang w:eastAsia="zh-CN"/>
        </w:rPr>
        <w:t>onitoring de</w:t>
      </w:r>
      <w:r w:rsidR="004A4A9A">
        <w:rPr>
          <w:rFonts w:ascii="Times New Roman" w:hAnsi="Times New Roman" w:cs="Times New Roman"/>
          <w:color w:val="000000" w:themeColor="text1"/>
          <w:sz w:val="24"/>
          <w:szCs w:val="24"/>
        </w:rPr>
        <w:t xml:space="preserve"> mediu; </w:t>
      </w:r>
    </w:p>
    <w:p w14:paraId="32D25EEC" w14:textId="1379CA19" w:rsidR="006263A2" w:rsidRDefault="00FC7943">
      <w:pPr>
        <w:tabs>
          <w:tab w:val="left" w:pos="896"/>
        </w:tabs>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4A4A9A">
        <w:rPr>
          <w:rFonts w:ascii="Times New Roman" w:hAnsi="Times New Roman" w:cs="Times New Roman"/>
          <w:color w:val="000000" w:themeColor="text1"/>
          <w:sz w:val="24"/>
          <w:szCs w:val="24"/>
        </w:rPr>
        <w:t xml:space="preserve">.3 gestionarea datelor și informațiilor despre vreme, </w:t>
      </w:r>
      <w:r w:rsidR="004A4A9A">
        <w:rPr>
          <w:rFonts w:ascii="Times New Roman" w:eastAsia="Times New Roman" w:hAnsi="Times New Roman" w:cs="Times New Roman"/>
          <w:color w:val="000000" w:themeColor="text1"/>
          <w:sz w:val="24"/>
          <w:szCs w:val="24"/>
          <w:lang w:eastAsia="ru-RU"/>
        </w:rPr>
        <w:t xml:space="preserve">climă, apă, aer, biodiversitate, </w:t>
      </w:r>
      <w:r w:rsidR="00855E0C">
        <w:rPr>
          <w:rFonts w:ascii="Times New Roman" w:eastAsia="Times New Roman" w:hAnsi="Times New Roman" w:cs="Times New Roman"/>
          <w:color w:val="000000" w:themeColor="text1"/>
          <w:sz w:val="24"/>
          <w:szCs w:val="24"/>
          <w:lang w:eastAsia="ru-RU"/>
        </w:rPr>
        <w:t xml:space="preserve">radioactivitate, </w:t>
      </w:r>
      <w:r w:rsidR="004A4A9A">
        <w:rPr>
          <w:rFonts w:ascii="Times New Roman" w:eastAsia="Times New Roman" w:hAnsi="Times New Roman" w:cs="Times New Roman"/>
          <w:color w:val="000000" w:themeColor="text1"/>
          <w:sz w:val="24"/>
          <w:szCs w:val="24"/>
          <w:lang w:eastAsia="ru-RU"/>
        </w:rPr>
        <w:t>resurse naturale, precum și alte elemente de mediu</w:t>
      </w:r>
      <w:r w:rsidR="004A4A9A">
        <w:rPr>
          <w:rFonts w:ascii="Times New Roman" w:hAnsi="Times New Roman" w:cs="Times New Roman"/>
          <w:color w:val="000000" w:themeColor="text1"/>
          <w:sz w:val="24"/>
          <w:szCs w:val="24"/>
        </w:rPr>
        <w:t>;</w:t>
      </w:r>
    </w:p>
    <w:p w14:paraId="4B904140" w14:textId="295F9E50" w:rsidR="006263A2" w:rsidRDefault="00FC7943">
      <w:pPr>
        <w:tabs>
          <w:tab w:val="left" w:pos="896"/>
        </w:tabs>
        <w:spacing w:after="0"/>
        <w:ind w:left="567"/>
        <w:jc w:val="both"/>
        <w:rPr>
          <w:rFonts w:ascii="Times New Roman" w:eastAsia="SimSun" w:hAnsi="Times New Roman" w:cs="Times New Roman"/>
          <w:color w:val="000000" w:themeColor="text1"/>
          <w:sz w:val="24"/>
          <w:szCs w:val="24"/>
          <w:lang w:eastAsia="zh-CN"/>
        </w:rPr>
      </w:pPr>
      <w:r>
        <w:rPr>
          <w:rFonts w:ascii="Times New Roman" w:hAnsi="Times New Roman" w:cs="Times New Roman"/>
          <w:color w:val="000000" w:themeColor="text1"/>
          <w:sz w:val="24"/>
          <w:szCs w:val="24"/>
        </w:rPr>
        <w:t>7</w:t>
      </w:r>
      <w:r w:rsidR="004A4A9A" w:rsidRPr="0004782A">
        <w:rPr>
          <w:rFonts w:ascii="Times New Roman" w:hAnsi="Times New Roman" w:cs="Times New Roman"/>
          <w:color w:val="000000" w:themeColor="text1"/>
          <w:sz w:val="24"/>
          <w:szCs w:val="24"/>
        </w:rPr>
        <w:t>.4 r</w:t>
      </w:r>
      <w:r w:rsidR="004A4A9A" w:rsidRPr="0004782A">
        <w:rPr>
          <w:rFonts w:ascii="Times New Roman" w:eastAsia="SimSun" w:hAnsi="Times New Roman" w:cs="Times New Roman"/>
          <w:color w:val="000000" w:themeColor="text1"/>
          <w:sz w:val="24"/>
          <w:szCs w:val="24"/>
          <w:lang w:eastAsia="zh-CN"/>
        </w:rPr>
        <w:t>ealizarea</w:t>
      </w:r>
      <w:r w:rsidR="0004782A">
        <w:rPr>
          <w:rFonts w:ascii="Times New Roman" w:eastAsia="SimSun" w:hAnsi="Times New Roman" w:cs="Times New Roman"/>
          <w:color w:val="000000" w:themeColor="text1"/>
          <w:sz w:val="24"/>
          <w:szCs w:val="24"/>
          <w:lang w:eastAsia="zh-CN"/>
        </w:rPr>
        <w:t xml:space="preserve"> și </w:t>
      </w:r>
      <w:r w:rsidR="004A4A9A" w:rsidRPr="0004782A">
        <w:rPr>
          <w:rFonts w:ascii="Times New Roman" w:eastAsia="SimSun" w:hAnsi="Times New Roman" w:cs="Times New Roman"/>
          <w:color w:val="000000" w:themeColor="text1"/>
          <w:sz w:val="24"/>
          <w:szCs w:val="24"/>
          <w:lang w:eastAsia="zh-CN"/>
        </w:rPr>
        <w:t>dezvoltarea produselor și serviciilor climatice;</w:t>
      </w:r>
    </w:p>
    <w:p w14:paraId="782412F5" w14:textId="1750AB80" w:rsidR="006263A2" w:rsidRDefault="00FC7943">
      <w:pPr>
        <w:tabs>
          <w:tab w:val="left" w:pos="896"/>
        </w:tabs>
        <w:spacing w:after="0"/>
        <w:ind w:left="567"/>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lang w:eastAsia="zh-CN"/>
        </w:rPr>
        <w:t>7</w:t>
      </w:r>
      <w:r w:rsidR="004A4A9A">
        <w:rPr>
          <w:rFonts w:ascii="Times New Roman" w:eastAsia="SimSun" w:hAnsi="Times New Roman" w:cs="Times New Roman"/>
          <w:color w:val="000000" w:themeColor="text1"/>
          <w:sz w:val="24"/>
          <w:szCs w:val="24"/>
          <w:lang w:eastAsia="zh-CN"/>
        </w:rPr>
        <w:t xml:space="preserve">.5 </w:t>
      </w:r>
      <w:r w:rsidR="004A4A9A">
        <w:rPr>
          <w:rFonts w:ascii="Times New Roman" w:hAnsi="Times New Roman" w:cs="Times New Roman"/>
          <w:color w:val="000000" w:themeColor="text1"/>
          <w:sz w:val="24"/>
          <w:szCs w:val="24"/>
        </w:rPr>
        <w:t>elaborarea de prognoze și avertizări (meteorologice, hidrologice,</w:t>
      </w:r>
      <w:r w:rsidR="004A4A9A">
        <w:rPr>
          <w:rFonts w:ascii="Times New Roman" w:hAnsi="Times New Roman" w:cs="Times New Roman"/>
          <w:i/>
          <w:iCs/>
          <w:color w:val="000000" w:themeColor="text1"/>
          <w:sz w:val="24"/>
          <w:szCs w:val="24"/>
        </w:rPr>
        <w:t xml:space="preserve"> </w:t>
      </w:r>
      <w:r w:rsidR="004A4A9A">
        <w:rPr>
          <w:rFonts w:ascii="Times New Roman" w:hAnsi="Times New Roman" w:cs="Times New Roman"/>
          <w:color w:val="000000" w:themeColor="text1"/>
          <w:sz w:val="24"/>
          <w:szCs w:val="24"/>
        </w:rPr>
        <w:t>nivelul poluării aerului atmosferic</w:t>
      </w:r>
      <w:r w:rsidR="004A4A9A">
        <w:rPr>
          <w:rFonts w:ascii="Times New Roman" w:hAnsi="Times New Roman" w:cs="Times New Roman"/>
          <w:i/>
          <w:iCs/>
          <w:color w:val="000000" w:themeColor="text1"/>
          <w:sz w:val="24"/>
          <w:szCs w:val="24"/>
        </w:rPr>
        <w:t xml:space="preserve">, </w:t>
      </w:r>
      <w:r w:rsidR="004A4A9A" w:rsidRPr="0004782A">
        <w:rPr>
          <w:rFonts w:ascii="Times New Roman" w:hAnsi="Times New Roman" w:cs="Times New Roman"/>
          <w:color w:val="000000" w:themeColor="text1"/>
          <w:sz w:val="24"/>
          <w:szCs w:val="24"/>
        </w:rPr>
        <w:t>etc.</w:t>
      </w:r>
      <w:r w:rsidR="004A4A9A">
        <w:rPr>
          <w:rFonts w:ascii="Times New Roman" w:hAnsi="Times New Roman" w:cs="Times New Roman"/>
          <w:color w:val="000000" w:themeColor="text1"/>
          <w:sz w:val="24"/>
          <w:szCs w:val="24"/>
        </w:rPr>
        <w:t>), buletine informative despre starea elementelor de mediu;</w:t>
      </w:r>
    </w:p>
    <w:p w14:paraId="1AF831A0" w14:textId="23EA5B2C" w:rsidR="006263A2" w:rsidRDefault="00FC7943">
      <w:pPr>
        <w:tabs>
          <w:tab w:val="left" w:pos="896"/>
        </w:tabs>
        <w:spacing w:after="0"/>
        <w:ind w:left="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4A4A9A">
        <w:rPr>
          <w:rFonts w:ascii="Times New Roman" w:hAnsi="Times New Roman" w:cs="Times New Roman"/>
          <w:color w:val="000000" w:themeColor="text1"/>
          <w:sz w:val="24"/>
          <w:szCs w:val="24"/>
        </w:rPr>
        <w:t>.6  asigurarea suportului instituțional și logistic.</w:t>
      </w:r>
    </w:p>
    <w:p w14:paraId="3E947AE7" w14:textId="70C2D55E" w:rsidR="006263A2" w:rsidRDefault="004A4A9A">
      <w:pPr>
        <w:pStyle w:val="Listparagraf"/>
        <w:numPr>
          <w:ilvl w:val="0"/>
          <w:numId w:val="2"/>
        </w:numPr>
        <w:tabs>
          <w:tab w:val="left" w:pos="896"/>
        </w:tabs>
        <w:spacing w:before="120" w:after="0"/>
        <w:ind w:left="0" w:firstLine="567"/>
        <w:jc w:val="both"/>
        <w:rPr>
          <w:rFonts w:ascii="Times New Roman" w:hAnsi="Times New Roman" w:cs="Times New Roman"/>
          <w:color w:val="000000" w:themeColor="text1"/>
          <w:sz w:val="24"/>
          <w:szCs w:val="24"/>
        </w:rPr>
      </w:pPr>
      <w:r>
        <w:rPr>
          <w:rFonts w:ascii="PT Serif" w:hAnsi="PT Serif"/>
          <w:color w:val="000000" w:themeColor="text1"/>
          <w:shd w:val="clear" w:color="auto" w:fill="FFFFFF"/>
        </w:rPr>
        <w:t xml:space="preserve"> </w:t>
      </w:r>
      <w:r w:rsidRPr="0004782A">
        <w:rPr>
          <w:rFonts w:ascii="Times New Roman" w:hAnsi="Times New Roman" w:cs="Times New Roman" w:hint="eastAsia"/>
          <w:color w:val="000000" w:themeColor="text1"/>
          <w:sz w:val="24"/>
          <w:szCs w:val="24"/>
          <w:shd w:val="clear" w:color="auto" w:fill="FFFFFF"/>
        </w:rPr>
        <w:t>Î</w:t>
      </w:r>
      <w:r w:rsidRPr="0004782A">
        <w:rPr>
          <w:rFonts w:ascii="Times New Roman" w:hAnsi="Times New Roman" w:cs="Times New Roman"/>
          <w:color w:val="000000" w:themeColor="text1"/>
          <w:sz w:val="24"/>
          <w:szCs w:val="24"/>
          <w:shd w:val="clear" w:color="auto" w:fill="FFFFFF"/>
        </w:rPr>
        <w:t>n conformitate cu domeniile de activitate stabilite la pct.</w:t>
      </w:r>
      <w:r w:rsidR="00FC7943">
        <w:rPr>
          <w:rFonts w:ascii="Times New Roman" w:hAnsi="Times New Roman" w:cs="Times New Roman"/>
          <w:color w:val="000000" w:themeColor="text1"/>
          <w:sz w:val="24"/>
          <w:szCs w:val="24"/>
          <w:shd w:val="clear" w:color="auto" w:fill="FFFFFF"/>
        </w:rPr>
        <w:t>7</w:t>
      </w:r>
      <w:r w:rsidRPr="0004782A">
        <w:rPr>
          <w:rFonts w:ascii="Times New Roman" w:hAnsi="Times New Roman" w:cs="Times New Roman"/>
          <w:color w:val="000000" w:themeColor="text1"/>
          <w:sz w:val="24"/>
          <w:szCs w:val="24"/>
          <w:shd w:val="clear" w:color="auto" w:fill="FFFFFF"/>
        </w:rPr>
        <w:t>, Instituția Public</w:t>
      </w:r>
      <w:r w:rsidRPr="0004782A">
        <w:rPr>
          <w:rFonts w:ascii="Times New Roman" w:hAnsi="Times New Roman" w:cs="Times New Roman" w:hint="eastAsia"/>
          <w:color w:val="000000" w:themeColor="text1"/>
          <w:sz w:val="24"/>
          <w:szCs w:val="24"/>
          <w:shd w:val="clear" w:color="auto" w:fill="FFFFFF"/>
        </w:rPr>
        <w:t>ă</w:t>
      </w:r>
      <w:r w:rsidRPr="0004782A">
        <w:rPr>
          <w:rFonts w:ascii="Times New Roman" w:hAnsi="Times New Roman" w:cs="Times New Roman"/>
          <w:color w:val="000000" w:themeColor="text1"/>
          <w:sz w:val="24"/>
          <w:szCs w:val="24"/>
          <w:shd w:val="clear" w:color="auto" w:fill="FFFFFF"/>
        </w:rPr>
        <w:t xml:space="preserve"> exercit</w:t>
      </w:r>
      <w:r w:rsidRPr="0004782A">
        <w:rPr>
          <w:rFonts w:ascii="Times New Roman" w:hAnsi="Times New Roman" w:cs="Times New Roman" w:hint="eastAsia"/>
          <w:color w:val="000000" w:themeColor="text1"/>
          <w:sz w:val="24"/>
          <w:szCs w:val="24"/>
          <w:shd w:val="clear" w:color="auto" w:fill="FFFFFF"/>
        </w:rPr>
        <w:t>ă</w:t>
      </w:r>
      <w:r w:rsidRPr="0004782A">
        <w:rPr>
          <w:rFonts w:ascii="Times New Roman" w:hAnsi="Times New Roman" w:cs="Times New Roman"/>
          <w:color w:val="000000" w:themeColor="text1"/>
          <w:sz w:val="24"/>
          <w:szCs w:val="24"/>
          <w:shd w:val="clear" w:color="auto" w:fill="FFFFFF"/>
        </w:rPr>
        <w:t xml:space="preserve"> urm</w:t>
      </w:r>
      <w:r w:rsidRPr="0004782A">
        <w:rPr>
          <w:rFonts w:ascii="Times New Roman" w:hAnsi="Times New Roman" w:cs="Times New Roman" w:hint="eastAsia"/>
          <w:color w:val="000000" w:themeColor="text1"/>
          <w:sz w:val="24"/>
          <w:szCs w:val="24"/>
          <w:shd w:val="clear" w:color="auto" w:fill="FFFFFF"/>
        </w:rPr>
        <w:t>ă</w:t>
      </w:r>
      <w:r w:rsidRPr="0004782A">
        <w:rPr>
          <w:rFonts w:ascii="Times New Roman" w:hAnsi="Times New Roman" w:cs="Times New Roman"/>
          <w:color w:val="000000" w:themeColor="text1"/>
          <w:sz w:val="24"/>
          <w:szCs w:val="24"/>
          <w:shd w:val="clear" w:color="auto" w:fill="FFFFFF"/>
        </w:rPr>
        <w:t>toarele funcții</w:t>
      </w:r>
      <w:r>
        <w:rPr>
          <w:rFonts w:ascii="Times New Roman" w:hAnsi="Times New Roman" w:cs="Times New Roman"/>
          <w:color w:val="000000" w:themeColor="text1"/>
          <w:sz w:val="24"/>
          <w:szCs w:val="24"/>
          <w:lang w:eastAsia="zh-CN"/>
        </w:rPr>
        <w:t>:</w:t>
      </w:r>
    </w:p>
    <w:p w14:paraId="613BB719" w14:textId="29E78504" w:rsidR="006263A2" w:rsidRPr="00FC7943" w:rsidRDefault="004A4A9A" w:rsidP="00FC7943">
      <w:pPr>
        <w:pStyle w:val="Listparagraf"/>
        <w:numPr>
          <w:ilvl w:val="1"/>
          <w:numId w:val="48"/>
        </w:numPr>
        <w:tabs>
          <w:tab w:val="left" w:pos="851"/>
        </w:tabs>
        <w:spacing w:before="120" w:after="0"/>
        <w:jc w:val="both"/>
        <w:rPr>
          <w:rFonts w:ascii="Times New Roman" w:eastAsia="Times New Roman" w:hAnsi="Times New Roman" w:cs="Times New Roman"/>
          <w:i/>
          <w:color w:val="000000" w:themeColor="text1"/>
          <w:sz w:val="24"/>
          <w:szCs w:val="24"/>
          <w:u w:val="single"/>
        </w:rPr>
      </w:pPr>
      <w:r w:rsidRPr="00FC7943">
        <w:rPr>
          <w:rFonts w:ascii="Times New Roman" w:eastAsia="Times New Roman" w:hAnsi="Times New Roman" w:cs="Times New Roman"/>
          <w:i/>
          <w:color w:val="000000" w:themeColor="text1"/>
          <w:sz w:val="24"/>
          <w:szCs w:val="24"/>
        </w:rPr>
        <w:t xml:space="preserve"> Asigurarea funcționării sistemului de monitoring meteorologi</w:t>
      </w:r>
      <w:r w:rsidRPr="00FC7943">
        <w:rPr>
          <w:rFonts w:ascii="Times New Roman" w:eastAsia="Times New Roman" w:hAnsi="Times New Roman" w:cs="Times New Roman"/>
          <w:i/>
          <w:color w:val="000000" w:themeColor="text1"/>
          <w:sz w:val="24"/>
          <w:szCs w:val="24"/>
          <w:lang w:eastAsia="zh-CN"/>
        </w:rPr>
        <w:t>c</w:t>
      </w:r>
      <w:r w:rsidRPr="00FC7943">
        <w:rPr>
          <w:rFonts w:ascii="Times New Roman" w:eastAsia="Times New Roman" w:hAnsi="Times New Roman" w:cs="Times New Roman"/>
          <w:i/>
          <w:color w:val="000000" w:themeColor="text1"/>
          <w:sz w:val="24"/>
          <w:szCs w:val="24"/>
        </w:rPr>
        <w:t xml:space="preserve"> și hidrologi</w:t>
      </w:r>
      <w:r w:rsidRPr="00FC7943">
        <w:rPr>
          <w:rFonts w:ascii="Times New Roman" w:eastAsia="Times New Roman" w:hAnsi="Times New Roman" w:cs="Times New Roman"/>
          <w:i/>
          <w:color w:val="000000" w:themeColor="text1"/>
          <w:sz w:val="24"/>
          <w:szCs w:val="24"/>
          <w:lang w:eastAsia="zh-CN"/>
        </w:rPr>
        <w:t>c:</w:t>
      </w:r>
    </w:p>
    <w:p w14:paraId="4AEC295A" w14:textId="3C2577B1" w:rsidR="006263A2" w:rsidRPr="00FC7943" w:rsidRDefault="004A4A9A" w:rsidP="00FC7943">
      <w:pPr>
        <w:pStyle w:val="Listparagraf"/>
        <w:numPr>
          <w:ilvl w:val="2"/>
          <w:numId w:val="48"/>
        </w:numPr>
        <w:shd w:val="clear" w:color="auto" w:fill="FFFFFF"/>
        <w:tabs>
          <w:tab w:val="left" w:pos="851"/>
        </w:tabs>
        <w:spacing w:before="80" w:after="0"/>
        <w:ind w:left="1418" w:hanging="851"/>
        <w:jc w:val="both"/>
        <w:rPr>
          <w:rFonts w:ascii="Times New Roman" w:eastAsia="Times New Roman" w:hAnsi="Times New Roman" w:cs="Times New Roman"/>
          <w:color w:val="000000" w:themeColor="text1"/>
          <w:sz w:val="24"/>
          <w:szCs w:val="24"/>
        </w:rPr>
      </w:pPr>
      <w:r w:rsidRPr="00FC7943">
        <w:rPr>
          <w:rFonts w:ascii="Times New Roman" w:eastAsia="Times New Roman" w:hAnsi="Times New Roman" w:cs="Times New Roman"/>
          <w:color w:val="000000" w:themeColor="text1"/>
          <w:sz w:val="24"/>
          <w:szCs w:val="24"/>
          <w:lang w:eastAsia="ru-RU"/>
        </w:rPr>
        <w:t>planifică, creează, exploatează, administrează, asigură funcționalitatea și dezvoltă rețele de monitoring</w:t>
      </w:r>
      <w:r w:rsidRPr="00FC7943">
        <w:rPr>
          <w:rFonts w:ascii="Times New Roman" w:eastAsia="Times New Roman" w:hAnsi="Times New Roman" w:cs="Times New Roman"/>
          <w:color w:val="000000" w:themeColor="text1"/>
          <w:sz w:val="24"/>
          <w:szCs w:val="24"/>
          <w:lang w:eastAsia="zh-CN"/>
        </w:rPr>
        <w:t xml:space="preserve"> meteorologic și hidrologic;</w:t>
      </w:r>
    </w:p>
    <w:p w14:paraId="60FB316B" w14:textId="77777777" w:rsidR="006263A2" w:rsidRDefault="004A4A9A" w:rsidP="00FC7943">
      <w:pPr>
        <w:pStyle w:val="Listparagraf"/>
        <w:numPr>
          <w:ilvl w:val="2"/>
          <w:numId w:val="48"/>
        </w:numPr>
        <w:shd w:val="clear" w:color="auto" w:fill="FFFFFF"/>
        <w:tabs>
          <w:tab w:val="left" w:pos="851"/>
        </w:tabs>
        <w:spacing w:before="8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participă la elaborarea și asigură implementarea </w:t>
      </w:r>
      <w:r>
        <w:rPr>
          <w:rFonts w:ascii="Times New Roman" w:eastAsia="Times New Roman" w:hAnsi="Times New Roman" w:cs="Times New Roman"/>
          <w:color w:val="000000" w:themeColor="text1"/>
          <w:sz w:val="24"/>
          <w:szCs w:val="24"/>
          <w:lang w:eastAsia="zh-CN"/>
        </w:rPr>
        <w:t xml:space="preserve">programelor anuale de monitorizare a </w:t>
      </w:r>
      <w:r>
        <w:rPr>
          <w:rFonts w:ascii="Times New Roman" w:eastAsia="Times New Roman" w:hAnsi="Times New Roman" w:cs="Times New Roman"/>
          <w:color w:val="000000" w:themeColor="text1"/>
          <w:sz w:val="24"/>
          <w:szCs w:val="24"/>
          <w:lang w:eastAsia="ru-RU"/>
        </w:rPr>
        <w:t>stării și evoluției condițiilor meteorologice și hidrologice pe teritoriul țării;</w:t>
      </w:r>
    </w:p>
    <w:p w14:paraId="1FA3B9E7" w14:textId="77777777" w:rsidR="006263A2" w:rsidRDefault="004A4A9A" w:rsidP="00FC7943">
      <w:pPr>
        <w:pStyle w:val="Listparagraf"/>
        <w:numPr>
          <w:ilvl w:val="2"/>
          <w:numId w:val="48"/>
        </w:numPr>
        <w:shd w:val="clear" w:color="auto" w:fill="FFFFFF"/>
        <w:tabs>
          <w:tab w:val="left" w:pos="851"/>
        </w:tabs>
        <w:spacing w:before="80" w:after="0"/>
        <w:ind w:left="1276"/>
        <w:jc w:val="both"/>
        <w:rPr>
          <w:rFonts w:ascii="Times New Roman" w:eastAsia="Times New Roman" w:hAnsi="Times New Roman" w:cs="Times New Roman"/>
          <w:color w:val="000000" w:themeColor="text1"/>
          <w:sz w:val="24"/>
          <w:szCs w:val="24"/>
        </w:rPr>
      </w:pPr>
      <w:r>
        <w:rPr>
          <w:rFonts w:ascii="Times New Roman" w:eastAsia="DengXian" w:hAnsi="Times New Roman" w:cs="Times New Roman"/>
          <w:color w:val="000000" w:themeColor="text1"/>
          <w:sz w:val="24"/>
          <w:szCs w:val="24"/>
          <w:lang w:eastAsia="zh-CN"/>
        </w:rPr>
        <w:t xml:space="preserve">informează părțile interesate despre starea vremii și despre </w:t>
      </w:r>
      <w:r>
        <w:rPr>
          <w:rFonts w:ascii="Times New Roman" w:eastAsia="Times New Roman" w:hAnsi="Times New Roman" w:cs="Times New Roman"/>
          <w:color w:val="000000" w:themeColor="text1"/>
          <w:sz w:val="24"/>
          <w:szCs w:val="24"/>
          <w:lang w:eastAsia="ru-RU"/>
        </w:rPr>
        <w:t>fenomenele meteorologice și hidrologice periculoase;</w:t>
      </w:r>
    </w:p>
    <w:p w14:paraId="671F9933" w14:textId="77777777" w:rsidR="006263A2" w:rsidRDefault="004A4A9A" w:rsidP="00FC7943">
      <w:pPr>
        <w:pStyle w:val="Listparagraf"/>
        <w:numPr>
          <w:ilvl w:val="2"/>
          <w:numId w:val="48"/>
        </w:numPr>
        <w:shd w:val="clear" w:color="auto" w:fill="FFFFFF"/>
        <w:tabs>
          <w:tab w:val="left" w:pos="851"/>
        </w:tabs>
        <w:spacing w:before="8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elaborează </w:t>
      </w:r>
      <w:r>
        <w:rPr>
          <w:rFonts w:ascii="Times New Roman" w:eastAsia="Times New Roman" w:hAnsi="Times New Roman" w:cs="Times New Roman"/>
          <w:color w:val="000000" w:themeColor="text1"/>
          <w:sz w:val="24"/>
          <w:szCs w:val="24"/>
          <w:shd w:val="clear" w:color="auto" w:fill="FFFFFF"/>
          <w:lang w:eastAsia="ru-RU"/>
        </w:rPr>
        <w:t xml:space="preserve">orientări practice și metodologii privind </w:t>
      </w:r>
      <w:r>
        <w:rPr>
          <w:rFonts w:ascii="Times New Roman" w:eastAsia="Times New Roman" w:hAnsi="Times New Roman" w:cs="Times New Roman"/>
          <w:color w:val="000000" w:themeColor="text1"/>
          <w:sz w:val="24"/>
          <w:szCs w:val="24"/>
          <w:lang w:eastAsia="ru-RU"/>
        </w:rPr>
        <w:t>activitatea de monitoring meteorologic și hidrologic conforme recomandărilor Organizației Meteorologice Mondiale;</w:t>
      </w:r>
    </w:p>
    <w:p w14:paraId="424521E7" w14:textId="77777777" w:rsidR="006263A2" w:rsidRDefault="004A4A9A" w:rsidP="00FC7943">
      <w:pPr>
        <w:pStyle w:val="Listparagraf"/>
        <w:numPr>
          <w:ilvl w:val="2"/>
          <w:numId w:val="48"/>
        </w:numPr>
        <w:shd w:val="clear" w:color="auto" w:fill="FFFFFF"/>
        <w:tabs>
          <w:tab w:val="left" w:pos="851"/>
        </w:tabs>
        <w:spacing w:before="8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elaborează, aplică și asigură respectarea regulamentelor de metrologie și standardizare, exercită supravegherea metrologică internă asupra aparatelor și instrumentelor de măsurare;</w:t>
      </w:r>
    </w:p>
    <w:p w14:paraId="713275BA" w14:textId="77777777" w:rsidR="006263A2" w:rsidRDefault="004A4A9A" w:rsidP="00FC7943">
      <w:pPr>
        <w:pStyle w:val="Listparagraf"/>
        <w:numPr>
          <w:ilvl w:val="2"/>
          <w:numId w:val="48"/>
        </w:numPr>
        <w:shd w:val="clear" w:color="auto" w:fill="FFFFFF"/>
        <w:tabs>
          <w:tab w:val="left" w:pos="851"/>
        </w:tabs>
        <w:spacing w:before="8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avizează crearea sau sistarea unor componente ale rețelei naționale de monitoring meteorologic și hidrologic, în funcție de obligațiile care decurg din atribuțiile sale.</w:t>
      </w:r>
    </w:p>
    <w:p w14:paraId="37DB6678" w14:textId="77777777" w:rsidR="006263A2" w:rsidRDefault="004A4A9A" w:rsidP="00FC7943">
      <w:pPr>
        <w:pStyle w:val="Listparagraf"/>
        <w:numPr>
          <w:ilvl w:val="1"/>
          <w:numId w:val="48"/>
        </w:numPr>
        <w:tabs>
          <w:tab w:val="left" w:pos="851"/>
        </w:tabs>
        <w:spacing w:before="120" w:after="0"/>
        <w:jc w:val="both"/>
        <w:rPr>
          <w:rFonts w:ascii="Times New Roman" w:eastAsia="DengXian" w:hAnsi="Times New Roman" w:cs="Times New Roman"/>
          <w:i/>
          <w:color w:val="000000" w:themeColor="text1"/>
          <w:sz w:val="24"/>
          <w:szCs w:val="24"/>
        </w:rPr>
      </w:pPr>
      <w:r>
        <w:rPr>
          <w:rFonts w:ascii="Times New Roman" w:eastAsia="SimSun" w:hAnsi="Times New Roman" w:cs="Times New Roman"/>
          <w:i/>
          <w:color w:val="000000" w:themeColor="text1"/>
          <w:sz w:val="24"/>
          <w:szCs w:val="24"/>
          <w:lang w:eastAsia="zh-CN"/>
        </w:rPr>
        <w:t>Asigurarea funcționării sistemului de m</w:t>
      </w:r>
      <w:r>
        <w:rPr>
          <w:rFonts w:ascii="Times New Roman" w:eastAsia="Times New Roman" w:hAnsi="Times New Roman" w:cs="Times New Roman"/>
          <w:i/>
          <w:color w:val="000000" w:themeColor="text1"/>
          <w:sz w:val="24"/>
          <w:szCs w:val="24"/>
          <w:lang w:eastAsia="zh-CN"/>
        </w:rPr>
        <w:t xml:space="preserve">onitoring </w:t>
      </w:r>
      <w:r>
        <w:rPr>
          <w:rFonts w:ascii="Times New Roman" w:eastAsia="Times New Roman" w:hAnsi="Times New Roman" w:cs="Times New Roman"/>
          <w:i/>
          <w:color w:val="000000" w:themeColor="text1"/>
          <w:sz w:val="24"/>
          <w:szCs w:val="24"/>
        </w:rPr>
        <w:t>de mediu:</w:t>
      </w:r>
    </w:p>
    <w:p w14:paraId="76F6D3D8"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planifică, creează, exploatează, administrează, asigură funcționalitatea și dezvoltă rețele de monitoring</w:t>
      </w: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ru-RU"/>
        </w:rPr>
        <w:t>de mediu;</w:t>
      </w:r>
    </w:p>
    <w:p w14:paraId="762A05E5"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realizează </w:t>
      </w:r>
      <w:proofErr w:type="spellStart"/>
      <w:r>
        <w:rPr>
          <w:rFonts w:ascii="Times New Roman" w:eastAsia="Times New Roman" w:hAnsi="Times New Roman" w:cs="Times New Roman"/>
          <w:color w:val="000000" w:themeColor="text1"/>
          <w:sz w:val="24"/>
          <w:szCs w:val="24"/>
        </w:rPr>
        <w:t>monitoringul</w:t>
      </w:r>
      <w:proofErr w:type="spellEnd"/>
      <w:r>
        <w:rPr>
          <w:rFonts w:ascii="Times New Roman" w:eastAsia="Times New Roman" w:hAnsi="Times New Roman" w:cs="Times New Roman"/>
          <w:color w:val="000000" w:themeColor="text1"/>
          <w:sz w:val="24"/>
          <w:szCs w:val="24"/>
        </w:rPr>
        <w:t xml:space="preserve"> calității și a nivelului de poluare a aerului atmosferic, inclusiv în context transfrontalier, al </w:t>
      </w:r>
      <w:r>
        <w:rPr>
          <w:rFonts w:ascii="Times New Roman" w:eastAsia="Times New Roman" w:hAnsi="Times New Roman" w:cs="Times New Roman"/>
          <w:color w:val="000000" w:themeColor="text1"/>
          <w:sz w:val="24"/>
          <w:szCs w:val="24"/>
          <w:lang w:eastAsia="zh-CN"/>
        </w:rPr>
        <w:t xml:space="preserve">calității apelor de suprafață și a apelor subterane, </w:t>
      </w:r>
      <w:r>
        <w:rPr>
          <w:rFonts w:ascii="Times New Roman" w:eastAsia="Times New Roman" w:hAnsi="Times New Roman" w:cs="Times New Roman"/>
          <w:color w:val="000000" w:themeColor="text1"/>
          <w:sz w:val="24"/>
          <w:szCs w:val="24"/>
        </w:rPr>
        <w:t xml:space="preserve">al </w:t>
      </w:r>
      <w:r>
        <w:rPr>
          <w:rFonts w:ascii="Times New Roman" w:eastAsia="Times New Roman" w:hAnsi="Times New Roman" w:cs="Times New Roman"/>
          <w:color w:val="000000" w:themeColor="text1"/>
          <w:sz w:val="24"/>
          <w:szCs w:val="24"/>
          <w:lang w:eastAsia="zh-CN"/>
        </w:rPr>
        <w:t>calității solurilor, a biodiversității, precum și al radioactivității mediului;</w:t>
      </w:r>
    </w:p>
    <w:p w14:paraId="453108EB" w14:textId="356CAEDE" w:rsidR="006263A2" w:rsidRDefault="00594A61"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e</w:t>
      </w:r>
      <w:r w:rsidR="004A4A9A">
        <w:rPr>
          <w:rFonts w:ascii="Times New Roman" w:eastAsia="Times New Roman" w:hAnsi="Times New Roman" w:cs="Times New Roman"/>
          <w:color w:val="000000" w:themeColor="text1"/>
          <w:sz w:val="24"/>
          <w:szCs w:val="24"/>
          <w:lang w:eastAsia="ru-RU"/>
        </w:rPr>
        <w:t>laborea</w:t>
      </w:r>
      <w:r>
        <w:rPr>
          <w:rFonts w:ascii="Times New Roman" w:eastAsia="Times New Roman" w:hAnsi="Times New Roman" w:cs="Times New Roman"/>
          <w:color w:val="000000" w:themeColor="text1"/>
          <w:sz w:val="24"/>
          <w:szCs w:val="24"/>
          <w:lang w:eastAsia="ru-RU"/>
        </w:rPr>
        <w:t>ză</w:t>
      </w:r>
      <w:r w:rsidR="004A4A9A">
        <w:rPr>
          <w:rFonts w:ascii="Times New Roman" w:eastAsia="Times New Roman" w:hAnsi="Times New Roman" w:cs="Times New Roman"/>
          <w:color w:val="000000" w:themeColor="text1"/>
          <w:sz w:val="24"/>
          <w:szCs w:val="24"/>
          <w:lang w:eastAsia="ru-RU"/>
        </w:rPr>
        <w:t xml:space="preserve"> și asigură implementarea </w:t>
      </w:r>
      <w:r w:rsidR="004A4A9A">
        <w:rPr>
          <w:rFonts w:ascii="Times New Roman" w:eastAsia="Times New Roman" w:hAnsi="Times New Roman" w:cs="Times New Roman"/>
          <w:color w:val="000000" w:themeColor="text1"/>
          <w:sz w:val="24"/>
          <w:szCs w:val="24"/>
          <w:lang w:eastAsia="zh-CN"/>
        </w:rPr>
        <w:t>programelor anuale de monitoring de mediu;</w:t>
      </w:r>
    </w:p>
    <w:p w14:paraId="052FFA6A" w14:textId="4FB124D3"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asigură funcționarea Laboratorului de referință de mediu, </w:t>
      </w:r>
      <w:r w:rsidR="00855E0C" w:rsidRPr="00855E0C">
        <w:rPr>
          <w:rFonts w:ascii="Times New Roman" w:eastAsia="Times New Roman" w:hAnsi="Times New Roman" w:cs="Times New Roman"/>
          <w:color w:val="000000" w:themeColor="text1"/>
          <w:sz w:val="24"/>
          <w:szCs w:val="24"/>
        </w:rPr>
        <w:t>pe elementele (aer, ape de suprafață, ape subterane, sol, deșeuri, radioactivitate și altele) precum și dezvoltarea continue a acestuia</w:t>
      </w:r>
      <w:r w:rsidR="00F6750D">
        <w:rPr>
          <w:rFonts w:ascii="Times New Roman" w:eastAsia="Times New Roman" w:hAnsi="Times New Roman" w:cs="Times New Roman"/>
          <w:color w:val="000000" w:themeColor="text1"/>
          <w:sz w:val="24"/>
          <w:szCs w:val="24"/>
        </w:rPr>
        <w:t>;</w:t>
      </w:r>
      <w:r w:rsidR="00855E0C" w:rsidRPr="00855E0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efectuează măsurări, observații și analize ale elementelor de mediu</w:t>
      </w:r>
      <w:r w:rsidR="000235A3" w:rsidRPr="0004782A">
        <w:rPr>
          <w:rFonts w:ascii="Times New Roman" w:eastAsia="Times New Roman" w:hAnsi="Times New Roman" w:cs="Times New Roman"/>
          <w:color w:val="000000" w:themeColor="text1"/>
          <w:sz w:val="24"/>
          <w:szCs w:val="24"/>
        </w:rPr>
        <w:t>, inclusiv prestează servicii contra cost</w:t>
      </w:r>
      <w:r w:rsidR="00FC7943">
        <w:rPr>
          <w:rFonts w:ascii="Times New Roman" w:eastAsia="Times New Roman" w:hAnsi="Times New Roman" w:cs="Times New Roman"/>
          <w:color w:val="000000" w:themeColor="text1"/>
          <w:sz w:val="24"/>
          <w:szCs w:val="24"/>
        </w:rPr>
        <w:t xml:space="preserve"> în conformitate cu nomenclatorul aprobat</w:t>
      </w:r>
      <w:r w:rsidR="00F6750D">
        <w:rPr>
          <w:rFonts w:ascii="Times New Roman" w:eastAsia="Times New Roman" w:hAnsi="Times New Roman" w:cs="Times New Roman"/>
          <w:color w:val="000000" w:themeColor="text1"/>
          <w:sz w:val="24"/>
          <w:szCs w:val="24"/>
        </w:rPr>
        <w:t xml:space="preserve"> de Guvern</w:t>
      </w:r>
      <w:r w:rsidRPr="0004782A">
        <w:rPr>
          <w:rFonts w:ascii="Times New Roman" w:eastAsia="Times New Roman" w:hAnsi="Times New Roman" w:cs="Times New Roman"/>
          <w:color w:val="000000" w:themeColor="text1"/>
          <w:sz w:val="24"/>
          <w:szCs w:val="24"/>
        </w:rPr>
        <w:t>;</w:t>
      </w:r>
    </w:p>
    <w:p w14:paraId="025878E0" w14:textId="5066C594" w:rsidR="00855E0C" w:rsidRPr="00855E0C" w:rsidRDefault="00855E0C" w:rsidP="00855E0C">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sidRPr="00855E0C">
        <w:rPr>
          <w:rFonts w:ascii="Times New Roman" w:eastAsia="Times New Roman" w:hAnsi="Times New Roman" w:cs="Times New Roman"/>
          <w:color w:val="000000" w:themeColor="text1"/>
          <w:sz w:val="24"/>
          <w:szCs w:val="24"/>
        </w:rPr>
        <w:t>asigură acreditarea Laboratorului de referință de mediu pe elementele (aer, ape de suprafață, ape subterane, sol, deșeuri, radioactivitate și altele) în conformitate cu Legea nr. 235/2011 privind activitățile de acreditare și de evaluare a conformității.</w:t>
      </w:r>
    </w:p>
    <w:p w14:paraId="1CA65C39" w14:textId="0850C87E"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examinează și se pronunță, conform competențelor, asupra cazurilor</w:t>
      </w:r>
      <w:r w:rsidR="00855E0C" w:rsidRPr="00855E0C">
        <w:t xml:space="preserve"> </w:t>
      </w:r>
      <w:r w:rsidR="00855E0C" w:rsidRPr="00855E0C">
        <w:rPr>
          <w:rFonts w:ascii="Times New Roman" w:eastAsia="Times New Roman" w:hAnsi="Times New Roman" w:cs="Times New Roman"/>
          <w:color w:val="000000" w:themeColor="text1"/>
          <w:sz w:val="24"/>
          <w:szCs w:val="24"/>
          <w:lang w:eastAsia="zh-CN"/>
        </w:rPr>
        <w:t>de poluare a elementelor de mediu, asupra cazurilor</w:t>
      </w:r>
      <w:r>
        <w:rPr>
          <w:rFonts w:ascii="Times New Roman" w:eastAsia="Times New Roman" w:hAnsi="Times New Roman" w:cs="Times New Roman"/>
          <w:color w:val="000000" w:themeColor="text1"/>
          <w:sz w:val="24"/>
          <w:szCs w:val="24"/>
          <w:lang w:eastAsia="zh-CN"/>
        </w:rPr>
        <w:t xml:space="preserve"> de avarii și situații ecologice excepționale.</w:t>
      </w:r>
    </w:p>
    <w:p w14:paraId="352CB486" w14:textId="77777777" w:rsidR="006263A2" w:rsidRDefault="004A4A9A" w:rsidP="00FC7943">
      <w:pPr>
        <w:pStyle w:val="Listparagraf"/>
        <w:numPr>
          <w:ilvl w:val="1"/>
          <w:numId w:val="48"/>
        </w:numPr>
        <w:tabs>
          <w:tab w:val="left" w:pos="0"/>
          <w:tab w:val="left" w:pos="851"/>
        </w:tabs>
        <w:spacing w:before="120" w:after="0"/>
        <w:jc w:val="both"/>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 xml:space="preserve">Gestionarea datelor și informațiilor despre vreme, </w:t>
      </w:r>
      <w:r>
        <w:rPr>
          <w:rFonts w:ascii="Times New Roman" w:eastAsia="Times New Roman" w:hAnsi="Times New Roman" w:cs="Times New Roman"/>
          <w:i/>
          <w:color w:val="000000" w:themeColor="text1"/>
          <w:sz w:val="24"/>
          <w:szCs w:val="24"/>
          <w:lang w:eastAsia="ru-RU"/>
        </w:rPr>
        <w:t xml:space="preserve">climă, apă, </w:t>
      </w:r>
      <w:r>
        <w:rPr>
          <w:rFonts w:ascii="Times New Roman" w:eastAsia="Times New Roman" w:hAnsi="Times New Roman" w:cs="Times New Roman"/>
          <w:i/>
          <w:iCs/>
          <w:color w:val="000000" w:themeColor="text1"/>
          <w:sz w:val="24"/>
          <w:szCs w:val="24"/>
          <w:lang w:eastAsia="ru-RU"/>
        </w:rPr>
        <w:t>aer, biodiversitate, resurse naturale,</w:t>
      </w:r>
      <w:r w:rsidRPr="0004782A">
        <w:rPr>
          <w:rFonts w:ascii="Times New Roman" w:eastAsia="Times New Roman" w:hAnsi="Times New Roman" w:cs="Times New Roman"/>
          <w:i/>
          <w:iCs/>
          <w:color w:val="000000" w:themeColor="text1"/>
          <w:sz w:val="24"/>
          <w:szCs w:val="24"/>
          <w:lang w:eastAsia="ru-RU"/>
        </w:rPr>
        <w:t xml:space="preserve"> </w:t>
      </w:r>
      <w:r>
        <w:rPr>
          <w:rFonts w:ascii="Times New Roman" w:eastAsia="Times New Roman" w:hAnsi="Times New Roman" w:cs="Times New Roman"/>
          <w:i/>
          <w:iCs/>
          <w:color w:val="000000" w:themeColor="text1"/>
          <w:sz w:val="24"/>
          <w:szCs w:val="24"/>
          <w:lang w:eastAsia="ru-RU"/>
        </w:rPr>
        <w:t xml:space="preserve">precum și alte </w:t>
      </w:r>
      <w:r>
        <w:rPr>
          <w:rFonts w:ascii="Times New Roman" w:eastAsia="Times New Roman" w:hAnsi="Times New Roman" w:cs="Times New Roman"/>
          <w:i/>
          <w:color w:val="000000" w:themeColor="text1"/>
          <w:sz w:val="24"/>
          <w:szCs w:val="24"/>
          <w:lang w:eastAsia="ru-RU"/>
        </w:rPr>
        <w:t>elemente de mediu și a resurselor naturale</w:t>
      </w:r>
      <w:r>
        <w:rPr>
          <w:rFonts w:ascii="Times New Roman" w:hAnsi="Times New Roman" w:cs="Times New Roman"/>
          <w:i/>
          <w:color w:val="000000" w:themeColor="text1"/>
          <w:sz w:val="24"/>
          <w:szCs w:val="24"/>
        </w:rPr>
        <w:t>, administrarea sistemelor informatice create în acest scop</w:t>
      </w:r>
      <w:r>
        <w:rPr>
          <w:rFonts w:ascii="Times New Roman" w:hAnsi="Times New Roman" w:cs="Times New Roman"/>
          <w:bCs/>
          <w:i/>
          <w:color w:val="000000" w:themeColor="text1"/>
          <w:sz w:val="24"/>
          <w:szCs w:val="24"/>
        </w:rPr>
        <w:t>:</w:t>
      </w:r>
    </w:p>
    <w:p w14:paraId="0F164CE7"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lastRenderedPageBreak/>
        <w:t>colectează, centralizează, validează, prelucrează și interpretează date meteorologice, hidrologice și date despre calitatea elementelor de mediu;</w:t>
      </w:r>
    </w:p>
    <w:p w14:paraId="6590F3B0"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t>acordă accesul publicului și a autorităților publice interesate la date</w:t>
      </w: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shd w:val="clear" w:color="auto" w:fill="FFFFFF"/>
          <w:lang w:eastAsia="ru-RU"/>
        </w:rPr>
        <w:t>meteorologice, hidrologice și de mediu,</w:t>
      </w:r>
      <w:r>
        <w:rPr>
          <w:rFonts w:ascii="Times New Roman" w:eastAsia="Times New Roman" w:hAnsi="Times New Roman" w:cs="Times New Roman"/>
          <w:color w:val="000000" w:themeColor="text1"/>
          <w:sz w:val="24"/>
          <w:szCs w:val="24"/>
          <w:lang w:eastAsia="zh-CN"/>
        </w:rPr>
        <w:t xml:space="preserve"> participă la dezvoltarea sistemului statistic de specialitate;</w:t>
      </w:r>
    </w:p>
    <w:p w14:paraId="04E18281" w14:textId="1956F211"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sidRPr="0004782A">
        <w:rPr>
          <w:rFonts w:ascii="Times New Roman" w:eastAsia="Times New Roman" w:hAnsi="Times New Roman" w:cs="Times New Roman"/>
          <w:color w:val="000000" w:themeColor="text1"/>
          <w:sz w:val="24"/>
          <w:szCs w:val="24"/>
          <w:lang w:eastAsia="zh-CN"/>
        </w:rPr>
        <w:t>participă la</w:t>
      </w:r>
      <w:r>
        <w:rPr>
          <w:rFonts w:ascii="Times New Roman" w:eastAsia="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ru-RU"/>
        </w:rPr>
        <w:t>gestionarea și mentenanța sistemelor informatice, a registrelor și cadastrelor în domeniul mediului, precum și la crearea unei platforme unice pentru integrarea acestora;</w:t>
      </w:r>
    </w:p>
    <w:p w14:paraId="5A5840FD" w14:textId="238237D0"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evaluează datele colectate prin sistemele informatice și participă la elaborarea indicatorilor de mediu, monitorizează și raportează </w:t>
      </w:r>
      <w:r w:rsidRPr="0004782A">
        <w:rPr>
          <w:rFonts w:ascii="Times New Roman" w:eastAsia="Times New Roman" w:hAnsi="Times New Roman" w:cs="Times New Roman"/>
          <w:color w:val="000000" w:themeColor="text1"/>
          <w:sz w:val="24"/>
          <w:szCs w:val="24"/>
          <w:lang w:eastAsia="zh-CN"/>
        </w:rPr>
        <w:t xml:space="preserve">Ministerului Mediului și Agenției de Mediu </w:t>
      </w:r>
      <w:r>
        <w:rPr>
          <w:rFonts w:ascii="Times New Roman" w:eastAsia="Times New Roman" w:hAnsi="Times New Roman" w:cs="Times New Roman"/>
          <w:color w:val="000000" w:themeColor="text1"/>
          <w:sz w:val="24"/>
          <w:szCs w:val="24"/>
          <w:lang w:eastAsia="zh-CN"/>
        </w:rPr>
        <w:t>evoluția acestora, inclusiv a indicatorilor de dezvoltare durabilă;</w:t>
      </w:r>
    </w:p>
    <w:p w14:paraId="06C2179C"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asigură cu informații de specialitate autoritățile administrației publice, persoanele fizice </w:t>
      </w:r>
      <w:proofErr w:type="spellStart"/>
      <w:r>
        <w:rPr>
          <w:rFonts w:ascii="Times New Roman" w:eastAsia="Times New Roman" w:hAnsi="Times New Roman" w:cs="Times New Roman"/>
          <w:color w:val="000000" w:themeColor="text1"/>
          <w:sz w:val="24"/>
          <w:szCs w:val="24"/>
          <w:lang w:eastAsia="zh-CN"/>
        </w:rPr>
        <w:t>şi</w:t>
      </w:r>
      <w:proofErr w:type="spellEnd"/>
      <w:r>
        <w:rPr>
          <w:rFonts w:ascii="Times New Roman" w:eastAsia="Times New Roman" w:hAnsi="Times New Roman" w:cs="Times New Roman"/>
          <w:color w:val="000000" w:themeColor="text1"/>
          <w:sz w:val="24"/>
          <w:szCs w:val="24"/>
          <w:lang w:eastAsia="zh-CN"/>
        </w:rPr>
        <w:t xml:space="preserve"> juridice, societatea civilă și mediul academic;</w:t>
      </w:r>
    </w:p>
    <w:p w14:paraId="5F106C26"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dezvoltă și asigură interoperabilitatea sistemelor informatice integrate naționale de monitoring meteorologic, hidrologic și de mediu;</w:t>
      </w:r>
    </w:p>
    <w:p w14:paraId="1411DBA7" w14:textId="51F16A2C"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asigură </w:t>
      </w:r>
      <w:r w:rsidR="00F93C7C">
        <w:rPr>
          <w:rFonts w:ascii="Times New Roman" w:eastAsia="Times New Roman" w:hAnsi="Times New Roman" w:cs="Times New Roman"/>
          <w:color w:val="000000" w:themeColor="text1"/>
          <w:sz w:val="24"/>
          <w:szCs w:val="24"/>
        </w:rPr>
        <w:t xml:space="preserve">fluxul </w:t>
      </w:r>
      <w:r>
        <w:rPr>
          <w:rFonts w:ascii="Times New Roman" w:eastAsia="Calibri" w:hAnsi="Times New Roman" w:cs="Times New Roman"/>
          <w:bCs/>
          <w:color w:val="000000" w:themeColor="text1"/>
          <w:sz w:val="24"/>
          <w:szCs w:val="24"/>
        </w:rPr>
        <w:t xml:space="preserve">informației </w:t>
      </w:r>
      <w:r w:rsidR="00F93C7C">
        <w:rPr>
          <w:rFonts w:ascii="Times New Roman" w:eastAsia="Calibri" w:hAnsi="Times New Roman" w:cs="Times New Roman"/>
          <w:bCs/>
          <w:color w:val="000000" w:themeColor="text1"/>
          <w:sz w:val="24"/>
          <w:szCs w:val="24"/>
        </w:rPr>
        <w:t xml:space="preserve">privind </w:t>
      </w:r>
      <w:r>
        <w:rPr>
          <w:rFonts w:ascii="Times New Roman" w:eastAsia="Calibri" w:hAnsi="Times New Roman" w:cs="Times New Roman"/>
          <w:bCs/>
          <w:color w:val="000000" w:themeColor="text1"/>
          <w:sz w:val="24"/>
          <w:szCs w:val="24"/>
        </w:rPr>
        <w:t xml:space="preserve">schimbările climatice, </w:t>
      </w:r>
      <w:r>
        <w:rPr>
          <w:rFonts w:ascii="Times New Roman" w:hAnsi="Times New Roman" w:cs="Times New Roman"/>
          <w:color w:val="000000" w:themeColor="text1"/>
          <w:sz w:val="24"/>
          <w:szCs w:val="24"/>
        </w:rPr>
        <w:t>gestionează rețele de telecomunicații pentru schimbul rapid de date, observații și servicii;</w:t>
      </w:r>
    </w:p>
    <w:p w14:paraId="0C245416" w14:textId="051769F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t xml:space="preserve">informează, în regim operativ, autoritățile administrației publice de specialitate și </w:t>
      </w:r>
      <w:r w:rsidR="00483F7B">
        <w:rPr>
          <w:rFonts w:ascii="Times New Roman" w:eastAsia="Times New Roman" w:hAnsi="Times New Roman" w:cs="Times New Roman"/>
          <w:color w:val="000000" w:themeColor="text1"/>
          <w:sz w:val="24"/>
          <w:szCs w:val="24"/>
          <w:shd w:val="clear" w:color="auto" w:fill="FFFFFF"/>
          <w:lang w:eastAsia="ru-RU"/>
        </w:rPr>
        <w:t>populația</w:t>
      </w:r>
      <w:r>
        <w:rPr>
          <w:rFonts w:ascii="Times New Roman" w:eastAsia="Times New Roman" w:hAnsi="Times New Roman" w:cs="Times New Roman"/>
          <w:color w:val="000000" w:themeColor="text1"/>
          <w:sz w:val="24"/>
          <w:szCs w:val="24"/>
          <w:shd w:val="clear" w:color="auto" w:fill="FFFFFF"/>
          <w:lang w:eastAsia="ru-RU"/>
        </w:rPr>
        <w:t xml:space="preserve">, cu privire la riscurile declanșării fenomenelor hidrometeorologice periculoase și cu prognoze, conform planurilor-schemă, aprobate anual; </w:t>
      </w:r>
    </w:p>
    <w:p w14:paraId="68BA8F3B"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lang w:eastAsia="ru-RU"/>
        </w:rPr>
        <w:t>informează publicul și autoritățile publice interesate privind calitatea aerului atmosferic, nivelul de depășire a pragurilor de emisie, inclusiv în cazurile excepționale de poluare;</w:t>
      </w:r>
    </w:p>
    <w:p w14:paraId="5815AFF6" w14:textId="375E9A1F"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organizează și participă la acțiuni și evenimente de promovare a</w:t>
      </w:r>
      <w:r w:rsidR="000A4BF7">
        <w:rPr>
          <w:rFonts w:ascii="Times New Roman" w:hAnsi="Times New Roman" w:cs="Times New Roman"/>
          <w:color w:val="000000" w:themeColor="text1"/>
          <w:sz w:val="24"/>
          <w:szCs w:val="24"/>
          <w:lang w:eastAsia="ru-RU"/>
        </w:rPr>
        <w:t xml:space="preserve"> </w:t>
      </w:r>
      <w:r w:rsidR="00F93C7C">
        <w:rPr>
          <w:rFonts w:ascii="Times New Roman" w:hAnsi="Times New Roman" w:cs="Times New Roman"/>
          <w:color w:val="000000" w:themeColor="text1"/>
          <w:sz w:val="24"/>
          <w:szCs w:val="24"/>
          <w:lang w:eastAsia="ru-RU"/>
        </w:rPr>
        <w:t>domeniilor gestionate</w:t>
      </w:r>
      <w:r>
        <w:rPr>
          <w:rFonts w:ascii="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zh-CN"/>
        </w:rPr>
        <w:t xml:space="preserve"> implementează activități de conștientizare și educație ecologică;</w:t>
      </w:r>
    </w:p>
    <w:p w14:paraId="530C4EED" w14:textId="68E644F3"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asigură </w:t>
      </w:r>
      <w:r>
        <w:rPr>
          <w:rFonts w:ascii="Times New Roman" w:eastAsia="Times New Roman" w:hAnsi="Times New Roman" w:cs="Times New Roman"/>
          <w:color w:val="000000" w:themeColor="text1"/>
          <w:sz w:val="24"/>
          <w:szCs w:val="24"/>
        </w:rPr>
        <w:t xml:space="preserve">înregistrarea și arhivarea datelor meteorologice, hidrologice și de mediu, administrează și dezvoltă Fondul </w:t>
      </w:r>
      <w:proofErr w:type="spellStart"/>
      <w:r w:rsidR="00F93C7C">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ational</w:t>
      </w:r>
      <w:proofErr w:type="spellEnd"/>
      <w:r>
        <w:rPr>
          <w:rFonts w:ascii="Times New Roman" w:eastAsia="Times New Roman" w:hAnsi="Times New Roman" w:cs="Times New Roman"/>
          <w:color w:val="000000" w:themeColor="text1"/>
          <w:sz w:val="24"/>
          <w:szCs w:val="24"/>
        </w:rPr>
        <w:t xml:space="preserve"> de </w:t>
      </w:r>
      <w:r w:rsidR="00F93C7C">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i/>
          <w:iCs/>
          <w:color w:val="000000" w:themeColor="text1"/>
          <w:sz w:val="24"/>
          <w:szCs w:val="24"/>
        </w:rPr>
        <w:t xml:space="preserve"> </w:t>
      </w:r>
      <w:r w:rsidR="00F93C7C">
        <w:rPr>
          <w:rFonts w:ascii="Times New Roman" w:eastAsia="Times New Roman" w:hAnsi="Times New Roman" w:cs="Times New Roman"/>
          <w:iCs/>
          <w:color w:val="000000" w:themeColor="text1"/>
          <w:sz w:val="24"/>
          <w:szCs w:val="24"/>
        </w:rPr>
        <w:t>m</w:t>
      </w:r>
      <w:r>
        <w:rPr>
          <w:rFonts w:ascii="Times New Roman" w:eastAsia="Times New Roman" w:hAnsi="Times New Roman" w:cs="Times New Roman"/>
          <w:iCs/>
          <w:color w:val="000000" w:themeColor="text1"/>
          <w:sz w:val="24"/>
          <w:szCs w:val="24"/>
        </w:rPr>
        <w:t>eteorologice și</w:t>
      </w:r>
      <w:r w:rsidR="00F93C7C">
        <w:rPr>
          <w:rFonts w:ascii="Times New Roman" w:eastAsia="Times New Roman" w:hAnsi="Times New Roman" w:cs="Times New Roman"/>
          <w:iCs/>
          <w:color w:val="000000" w:themeColor="text1"/>
          <w:sz w:val="24"/>
          <w:szCs w:val="24"/>
        </w:rPr>
        <w:t xml:space="preserve"> de mediu</w:t>
      </w:r>
      <w:r>
        <w:rPr>
          <w:rFonts w:ascii="Times New Roman" w:eastAsia="Times New Roman" w:hAnsi="Times New Roman" w:cs="Times New Roman"/>
          <w:color w:val="000000" w:themeColor="text1"/>
          <w:sz w:val="24"/>
          <w:szCs w:val="24"/>
          <w:lang w:eastAsia="ru-RU"/>
        </w:rPr>
        <w:t>;</w:t>
      </w:r>
    </w:p>
    <w:p w14:paraId="1A3CBCC8" w14:textId="419FFA35"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asigură transferul gratuit a datelor de monitoring de mediu către toate </w:t>
      </w:r>
      <w:r w:rsidR="00981E31">
        <w:rPr>
          <w:rFonts w:ascii="Times New Roman" w:hAnsi="Times New Roman" w:cs="Times New Roman"/>
          <w:color w:val="000000" w:themeColor="text1"/>
          <w:sz w:val="24"/>
          <w:szCs w:val="24"/>
          <w:lang w:eastAsia="ru-RU"/>
        </w:rPr>
        <w:t>instituțiile</w:t>
      </w:r>
      <w:r>
        <w:rPr>
          <w:rFonts w:ascii="Times New Roman" w:hAnsi="Times New Roman" w:cs="Times New Roman"/>
          <w:color w:val="000000" w:themeColor="text1"/>
          <w:sz w:val="24"/>
          <w:szCs w:val="24"/>
          <w:lang w:eastAsia="ru-RU"/>
        </w:rPr>
        <w:t xml:space="preserve"> fondate sau </w:t>
      </w:r>
      <w:r w:rsidR="0004782A">
        <w:rPr>
          <w:rFonts w:ascii="Times New Roman" w:hAnsi="Times New Roman" w:cs="Times New Roman"/>
          <w:color w:val="000000" w:themeColor="text1"/>
          <w:sz w:val="24"/>
          <w:szCs w:val="24"/>
          <w:lang w:eastAsia="ru-RU"/>
        </w:rPr>
        <w:t>î</w:t>
      </w:r>
      <w:r>
        <w:rPr>
          <w:rFonts w:ascii="Times New Roman" w:hAnsi="Times New Roman" w:cs="Times New Roman"/>
          <w:color w:val="000000" w:themeColor="text1"/>
          <w:sz w:val="24"/>
          <w:szCs w:val="24"/>
          <w:lang w:eastAsia="ru-RU"/>
        </w:rPr>
        <w:t>n subordinea Ministerului Mediului;</w:t>
      </w:r>
    </w:p>
    <w:p w14:paraId="2723009A"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shd w:val="clear" w:color="auto" w:fill="FFFFFF"/>
          <w:lang w:eastAsia="ru-RU"/>
        </w:rPr>
        <w:t>asigură transferul și schimbul de date și informații convenite prin programe internaționale pe bază de acorduri directe sau sub egida altor organizații internaționale de profil</w:t>
      </w:r>
      <w:r>
        <w:rPr>
          <w:rFonts w:ascii="Times New Roman" w:eastAsia="Times New Roman" w:hAnsi="Times New Roman" w:cs="Times New Roman"/>
          <w:color w:val="000000" w:themeColor="text1"/>
          <w:sz w:val="24"/>
          <w:szCs w:val="24"/>
          <w:lang w:eastAsia="ru-RU"/>
        </w:rPr>
        <w:t>.</w:t>
      </w:r>
    </w:p>
    <w:p w14:paraId="04DAD36A"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colectează, centralizează, validează și interpretează date privind starea de conservare a ecosistemelor naturale, a speciilor de floră și faună sălbatică, inclusiv a speciilor rare, periclitate, endemice; </w:t>
      </w:r>
    </w:p>
    <w:p w14:paraId="59ED3736"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monitorizează și evaluează impactul speciilor alogene invazive asupra biodiversității și ecosistemelor naturale;</w:t>
      </w:r>
    </w:p>
    <w:p w14:paraId="7C6C0B2C"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colectează, actualizează și analizează datele de monitoring privind distribuția, abundența, arealul și dinamica populațională a speciilor alogene invazive, în vederea evaluării tendințelor de răspândire și fundamentării măsurilor de prevenire, control și eradicare;</w:t>
      </w:r>
    </w:p>
    <w:p w14:paraId="57F5A127"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elaborează și aprobă indicatori naționali privind biodiversitatea și integritatea ecosistemelor, evaluează tendințele și riscurile asociate degradării acestora și transmite rapoarte periodice autorităților competente;</w:t>
      </w:r>
    </w:p>
    <w:p w14:paraId="05342CEA"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monitorizează impactul schimbărilor climatice, al poluării și al altor presiuni antropice asupra ecosistemelor și speciilor, inclusiv asupra serviciilor </w:t>
      </w:r>
      <w:proofErr w:type="spellStart"/>
      <w:r>
        <w:rPr>
          <w:rFonts w:ascii="Times New Roman" w:eastAsia="Times New Roman" w:hAnsi="Times New Roman" w:cs="Times New Roman"/>
          <w:color w:val="000000" w:themeColor="text1"/>
          <w:sz w:val="24"/>
          <w:szCs w:val="24"/>
          <w:lang w:eastAsia="ru-RU"/>
        </w:rPr>
        <w:t>ecosistemice</w:t>
      </w:r>
      <w:proofErr w:type="spellEnd"/>
      <w:r>
        <w:rPr>
          <w:rFonts w:ascii="Times New Roman" w:eastAsia="Times New Roman" w:hAnsi="Times New Roman" w:cs="Times New Roman"/>
          <w:color w:val="000000" w:themeColor="text1"/>
          <w:sz w:val="24"/>
          <w:szCs w:val="24"/>
          <w:lang w:eastAsia="ru-RU"/>
        </w:rPr>
        <w:t>;</w:t>
      </w:r>
    </w:p>
    <w:p w14:paraId="3DABB505" w14:textId="77777777" w:rsidR="006263A2" w:rsidRDefault="004A4A9A" w:rsidP="00FC7943">
      <w:pPr>
        <w:pStyle w:val="Listparagraf"/>
        <w:numPr>
          <w:ilvl w:val="2"/>
          <w:numId w:val="48"/>
        </w:numPr>
        <w:shd w:val="clear" w:color="auto" w:fill="FFFFFF"/>
        <w:tabs>
          <w:tab w:val="left" w:pos="851"/>
        </w:tabs>
        <w:spacing w:before="80" w:after="0"/>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asigură integrarea datelor privind biodiversitatea în sistemele informaționale de mediu și interoperabilitatea acestora cu registrele și cadastrele relevante;</w:t>
      </w:r>
    </w:p>
    <w:p w14:paraId="2ADA1D11" w14:textId="77777777" w:rsidR="008517F7" w:rsidRPr="008517F7" w:rsidRDefault="004A4A9A" w:rsidP="0004782A">
      <w:pPr>
        <w:pStyle w:val="Listparagraf"/>
        <w:numPr>
          <w:ilvl w:val="2"/>
          <w:numId w:val="48"/>
        </w:numPr>
        <w:shd w:val="clear" w:color="auto" w:fill="FFFFFF"/>
        <w:tabs>
          <w:tab w:val="left" w:pos="851"/>
        </w:tabs>
        <w:spacing w:before="120" w:after="0"/>
        <w:ind w:left="0" w:firstLine="142"/>
        <w:jc w:val="both"/>
        <w:rPr>
          <w:rFonts w:ascii="Times New Roman" w:eastAsia="Times New Roman" w:hAnsi="Times New Roman" w:cs="Times New Roman"/>
          <w:i/>
          <w:color w:val="000000" w:themeColor="text1"/>
          <w:sz w:val="24"/>
          <w:szCs w:val="24"/>
        </w:rPr>
      </w:pPr>
      <w:r w:rsidRPr="008517F7">
        <w:rPr>
          <w:rFonts w:ascii="Times New Roman" w:eastAsia="Times New Roman" w:hAnsi="Times New Roman" w:cs="Times New Roman"/>
          <w:color w:val="000000" w:themeColor="text1"/>
          <w:sz w:val="24"/>
          <w:szCs w:val="24"/>
          <w:lang w:eastAsia="ru-RU"/>
        </w:rPr>
        <w:lastRenderedPageBreak/>
        <w:t>furnizează expertiză științifică și informații tehnice autorităților publice în procesul de planificare teritorială, evaluare strategică de mediu și evaluare a impactului asupra mediului, în partea ce ține de biodiversitate și ecosisteme.</w:t>
      </w:r>
    </w:p>
    <w:p w14:paraId="3242245C" w14:textId="31DD23DF" w:rsidR="008517F7" w:rsidRPr="008517F7" w:rsidRDefault="0072051A" w:rsidP="0004782A">
      <w:pPr>
        <w:pStyle w:val="Listparagraf"/>
        <w:numPr>
          <w:ilvl w:val="1"/>
          <w:numId w:val="48"/>
        </w:numPr>
        <w:shd w:val="clear" w:color="auto" w:fill="FFFFFF"/>
        <w:tabs>
          <w:tab w:val="left" w:pos="851"/>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SimSun" w:hAnsi="Times New Roman" w:cs="Times New Roman"/>
          <w:i/>
          <w:color w:val="000000" w:themeColor="text1"/>
          <w:sz w:val="24"/>
          <w:szCs w:val="24"/>
          <w:lang w:eastAsia="zh-CN"/>
        </w:rPr>
        <w:t xml:space="preserve"> </w:t>
      </w:r>
      <w:r w:rsidR="004A4A9A" w:rsidRPr="008517F7">
        <w:rPr>
          <w:rFonts w:ascii="Times New Roman" w:eastAsia="SimSun" w:hAnsi="Times New Roman" w:cs="Times New Roman"/>
          <w:i/>
          <w:color w:val="000000" w:themeColor="text1"/>
          <w:sz w:val="24"/>
          <w:szCs w:val="24"/>
          <w:lang w:eastAsia="zh-CN"/>
        </w:rPr>
        <w:t xml:space="preserve"> </w:t>
      </w:r>
      <w:r w:rsidR="00866D2F" w:rsidRPr="008517F7">
        <w:rPr>
          <w:rFonts w:ascii="Times New Roman" w:eastAsia="SimSun" w:hAnsi="Times New Roman" w:cs="Times New Roman"/>
          <w:i/>
          <w:color w:val="000000" w:themeColor="text1"/>
          <w:sz w:val="24"/>
          <w:szCs w:val="24"/>
          <w:lang w:eastAsia="zh-CN"/>
        </w:rPr>
        <w:t>D</w:t>
      </w:r>
      <w:r w:rsidR="004A4A9A" w:rsidRPr="008517F7">
        <w:rPr>
          <w:rFonts w:ascii="Times New Roman" w:eastAsia="SimSun" w:hAnsi="Times New Roman" w:cs="Times New Roman"/>
          <w:i/>
          <w:color w:val="000000" w:themeColor="text1"/>
          <w:sz w:val="24"/>
          <w:szCs w:val="24"/>
          <w:lang w:eastAsia="zh-CN"/>
        </w:rPr>
        <w:t xml:space="preserve">ezvoltarea produselor </w:t>
      </w:r>
      <w:r w:rsidR="00594A61">
        <w:rPr>
          <w:rFonts w:ascii="Times New Roman" w:eastAsia="SimSun" w:hAnsi="Times New Roman" w:cs="Times New Roman"/>
          <w:i/>
          <w:color w:val="000000" w:themeColor="text1"/>
          <w:sz w:val="24"/>
          <w:szCs w:val="24"/>
          <w:lang w:eastAsia="zh-CN"/>
        </w:rPr>
        <w:t xml:space="preserve">relevante domeniului </w:t>
      </w:r>
      <w:r w:rsidR="004A4A9A" w:rsidRPr="008517F7">
        <w:rPr>
          <w:rFonts w:ascii="Times New Roman" w:eastAsia="SimSun" w:hAnsi="Times New Roman" w:cs="Times New Roman"/>
          <w:i/>
          <w:color w:val="000000" w:themeColor="text1"/>
          <w:sz w:val="24"/>
          <w:szCs w:val="24"/>
          <w:lang w:eastAsia="zh-CN"/>
        </w:rPr>
        <w:t>și serviciilor climatice:</w:t>
      </w:r>
    </w:p>
    <w:p w14:paraId="1E992D75" w14:textId="4E6A2B7A" w:rsidR="008517F7" w:rsidRDefault="0072051A" w:rsidP="008517F7">
      <w:pPr>
        <w:pStyle w:val="Listparagraf"/>
        <w:numPr>
          <w:ilvl w:val="2"/>
          <w:numId w:val="48"/>
        </w:numPr>
        <w:shd w:val="clear" w:color="auto" w:fill="FFFFFF"/>
        <w:tabs>
          <w:tab w:val="left" w:pos="851"/>
          <w:tab w:val="left" w:pos="993"/>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rPr>
        <w:t xml:space="preserve"> </w:t>
      </w:r>
      <w:r w:rsidR="00866D2F" w:rsidRPr="008517F7">
        <w:rPr>
          <w:rFonts w:ascii="Times New Roman" w:eastAsia="Times New Roman" w:hAnsi="Times New Roman" w:cs="Times New Roman"/>
          <w:color w:val="000000" w:themeColor="text1"/>
          <w:sz w:val="24"/>
          <w:szCs w:val="24"/>
        </w:rPr>
        <w:t xml:space="preserve">dezvoltă, adaptează și actualizează produse, instrumente și aplicații software specializate în domeniul meteorologiei, climatologiei și </w:t>
      </w:r>
      <w:proofErr w:type="spellStart"/>
      <w:r w:rsidR="00866D2F" w:rsidRPr="008517F7">
        <w:rPr>
          <w:rFonts w:ascii="Times New Roman" w:eastAsia="Times New Roman" w:hAnsi="Times New Roman" w:cs="Times New Roman"/>
          <w:color w:val="000000" w:themeColor="text1"/>
          <w:sz w:val="24"/>
          <w:szCs w:val="24"/>
        </w:rPr>
        <w:t>monitoringului</w:t>
      </w:r>
      <w:proofErr w:type="spellEnd"/>
      <w:r w:rsidR="00866D2F" w:rsidRPr="008517F7">
        <w:rPr>
          <w:rFonts w:ascii="Times New Roman" w:eastAsia="Times New Roman" w:hAnsi="Times New Roman" w:cs="Times New Roman"/>
          <w:color w:val="000000" w:themeColor="text1"/>
          <w:sz w:val="24"/>
          <w:szCs w:val="24"/>
        </w:rPr>
        <w:t xml:space="preserve"> mediului, în funcție de necesitățile instituționale și de evoluțiile internaționale relevante;</w:t>
      </w:r>
    </w:p>
    <w:p w14:paraId="20C8728B" w14:textId="5219B8F2" w:rsidR="008517F7" w:rsidRDefault="0072051A" w:rsidP="008517F7">
      <w:pPr>
        <w:pStyle w:val="Listparagraf"/>
        <w:numPr>
          <w:ilvl w:val="2"/>
          <w:numId w:val="48"/>
        </w:numPr>
        <w:shd w:val="clear" w:color="auto" w:fill="FFFFFF"/>
        <w:tabs>
          <w:tab w:val="left" w:pos="851"/>
          <w:tab w:val="left" w:pos="993"/>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rPr>
        <w:t xml:space="preserve"> </w:t>
      </w:r>
      <w:r w:rsidR="00866D2F" w:rsidRPr="008517F7">
        <w:rPr>
          <w:rFonts w:ascii="Times New Roman" w:eastAsia="Times New Roman" w:hAnsi="Times New Roman" w:cs="Times New Roman"/>
          <w:color w:val="000000" w:themeColor="text1"/>
          <w:sz w:val="24"/>
          <w:szCs w:val="24"/>
        </w:rPr>
        <w:t>realizează analiza și interpretarea datelor climatice și meteorologice în scopul susținerii proceselor decizionale și al informării autorităților publice și a publicului;</w:t>
      </w:r>
    </w:p>
    <w:p w14:paraId="16B68662" w14:textId="77777777" w:rsidR="000A4BF7" w:rsidRDefault="004A4A9A" w:rsidP="000A4BF7">
      <w:pPr>
        <w:pStyle w:val="Listparagraf"/>
        <w:numPr>
          <w:ilvl w:val="2"/>
          <w:numId w:val="48"/>
        </w:numPr>
        <w:shd w:val="clear" w:color="auto" w:fill="FFFFFF"/>
        <w:tabs>
          <w:tab w:val="left" w:pos="851"/>
          <w:tab w:val="left" w:pos="993"/>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rPr>
        <w:t>prezintă informații privind modelarea proceselor atmosferice pentru îmbunătățirea procedurilor de prognoză;</w:t>
      </w:r>
    </w:p>
    <w:p w14:paraId="1DF8DFF2" w14:textId="5F4C8C7D" w:rsidR="008517F7" w:rsidRPr="000A4BF7" w:rsidRDefault="004A4A9A" w:rsidP="000A4BF7">
      <w:pPr>
        <w:pStyle w:val="Listparagraf"/>
        <w:numPr>
          <w:ilvl w:val="2"/>
          <w:numId w:val="48"/>
        </w:numPr>
        <w:shd w:val="clear" w:color="auto" w:fill="FFFFFF"/>
        <w:tabs>
          <w:tab w:val="left" w:pos="851"/>
          <w:tab w:val="left" w:pos="993"/>
        </w:tabs>
        <w:spacing w:before="120" w:after="0"/>
        <w:ind w:left="993" w:hanging="567"/>
        <w:jc w:val="both"/>
        <w:rPr>
          <w:rFonts w:ascii="Times New Roman" w:eastAsia="Times New Roman" w:hAnsi="Times New Roman" w:cs="Times New Roman"/>
          <w:color w:val="000000" w:themeColor="text1"/>
          <w:sz w:val="24"/>
          <w:szCs w:val="24"/>
        </w:rPr>
      </w:pPr>
      <w:r w:rsidRPr="000A4BF7">
        <w:rPr>
          <w:rFonts w:ascii="Times New Roman" w:eastAsia="Times New Roman" w:hAnsi="Times New Roman" w:cs="Times New Roman"/>
          <w:color w:val="000000" w:themeColor="text1"/>
          <w:sz w:val="24"/>
          <w:szCs w:val="24"/>
          <w:lang w:eastAsia="ru-RU"/>
        </w:rPr>
        <w:t xml:space="preserve">participă la realizarea de studii de fundamentare climatologică; </w:t>
      </w:r>
    </w:p>
    <w:p w14:paraId="46E1F4F8" w14:textId="1CA01289" w:rsidR="008517F7" w:rsidRDefault="004A4A9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lang w:eastAsia="ro-RO"/>
        </w:rPr>
        <w:t>evaluează starea cantitativă a corpurilor de apă de suprafață și subterană, determină tendințele de schimbare a parametrilor cantitativi sub influența factorului natural și antropic;</w:t>
      </w:r>
    </w:p>
    <w:p w14:paraId="16A6F1BA" w14:textId="77777777" w:rsidR="008517F7" w:rsidRDefault="0031605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rPr>
        <w:t xml:space="preserve"> </w:t>
      </w:r>
      <w:r w:rsidR="004A4A9A" w:rsidRPr="008517F7">
        <w:rPr>
          <w:rFonts w:ascii="Times New Roman" w:eastAsia="Times New Roman" w:hAnsi="Times New Roman" w:cs="Times New Roman"/>
          <w:color w:val="000000" w:themeColor="text1"/>
          <w:sz w:val="24"/>
          <w:szCs w:val="24"/>
          <w:lang w:eastAsia="ru-RU"/>
        </w:rPr>
        <w:t>participă la programe și proiecte naționale și internaționale de colaborare științifică și de asistență tehnică și investiționale în domeniul de specialitate</w:t>
      </w:r>
      <w:r w:rsidR="0030628C" w:rsidRPr="008517F7">
        <w:rPr>
          <w:rFonts w:ascii="Times New Roman" w:eastAsia="Times New Roman" w:hAnsi="Times New Roman" w:cs="Times New Roman"/>
          <w:color w:val="000000" w:themeColor="text1"/>
          <w:sz w:val="24"/>
          <w:szCs w:val="24"/>
          <w:lang w:eastAsia="ru-RU"/>
        </w:rPr>
        <w:t xml:space="preserve"> cu acordul Fondatorului</w:t>
      </w:r>
      <w:r w:rsidR="004A4A9A" w:rsidRPr="008517F7">
        <w:rPr>
          <w:rFonts w:ascii="Times New Roman" w:eastAsia="Times New Roman" w:hAnsi="Times New Roman" w:cs="Times New Roman"/>
          <w:color w:val="000000" w:themeColor="text1"/>
          <w:sz w:val="24"/>
          <w:szCs w:val="24"/>
          <w:lang w:eastAsia="ru-RU"/>
        </w:rPr>
        <w:t>;</w:t>
      </w:r>
    </w:p>
    <w:p w14:paraId="45D567AB" w14:textId="77777777" w:rsidR="00BE3EB5" w:rsidRDefault="004A4A9A" w:rsidP="00BE3EB5">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8517F7">
        <w:rPr>
          <w:rFonts w:ascii="Times New Roman" w:eastAsia="Times New Roman" w:hAnsi="Times New Roman" w:cs="Times New Roman"/>
          <w:color w:val="000000" w:themeColor="text1"/>
          <w:sz w:val="24"/>
          <w:szCs w:val="24"/>
          <w:lang w:eastAsia="ru-RU"/>
        </w:rPr>
        <w:t xml:space="preserve"> organizează, în limitele competenței, instruiri, seminare, conferințe cu tematici relevante schimbărilor climatice și de mediu.</w:t>
      </w:r>
    </w:p>
    <w:p w14:paraId="3A30F015" w14:textId="77777777" w:rsidR="00BE3EB5" w:rsidRPr="00BE3EB5" w:rsidRDefault="004A4A9A" w:rsidP="00BE3EB5">
      <w:pPr>
        <w:pStyle w:val="Listparagraf"/>
        <w:numPr>
          <w:ilvl w:val="1"/>
          <w:numId w:val="48"/>
        </w:numPr>
        <w:shd w:val="clear" w:color="auto" w:fill="FFFFFF"/>
        <w:tabs>
          <w:tab w:val="left" w:pos="851"/>
          <w:tab w:val="left" w:pos="993"/>
          <w:tab w:val="left" w:pos="1134"/>
        </w:tabs>
        <w:spacing w:before="120" w:after="0"/>
        <w:jc w:val="both"/>
        <w:rPr>
          <w:rFonts w:ascii="Times New Roman" w:eastAsia="Times New Roman" w:hAnsi="Times New Roman" w:cs="Times New Roman"/>
          <w:color w:val="000000" w:themeColor="text1"/>
          <w:sz w:val="24"/>
          <w:szCs w:val="24"/>
        </w:rPr>
      </w:pPr>
      <w:r w:rsidRPr="00BE3EB5">
        <w:rPr>
          <w:rFonts w:ascii="Times New Roman" w:hAnsi="Times New Roman" w:cs="Times New Roman"/>
          <w:i/>
          <w:color w:val="000000" w:themeColor="text1"/>
          <w:sz w:val="24"/>
          <w:szCs w:val="24"/>
        </w:rPr>
        <w:t xml:space="preserve">Elaborarea de prognoze și avertizări (meteorologice, hidrologice </w:t>
      </w:r>
      <w:r w:rsidRPr="00BE3EB5">
        <w:rPr>
          <w:rFonts w:ascii="Times New Roman" w:hAnsi="Times New Roman" w:cs="Times New Roman"/>
          <w:i/>
          <w:iCs/>
          <w:color w:val="000000" w:themeColor="text1"/>
          <w:sz w:val="24"/>
          <w:szCs w:val="24"/>
        </w:rPr>
        <w:t>și privind nivelul poluării aerului atmosferic</w:t>
      </w:r>
      <w:r w:rsidRPr="00BE3EB5">
        <w:rPr>
          <w:rFonts w:ascii="Times New Roman" w:hAnsi="Times New Roman" w:cs="Times New Roman"/>
          <w:i/>
          <w:color w:val="000000" w:themeColor="text1"/>
          <w:sz w:val="24"/>
          <w:szCs w:val="24"/>
        </w:rPr>
        <w:t>), buletine informative și rapoarte la nivel național și internațional despre starea mediului:</w:t>
      </w:r>
    </w:p>
    <w:p w14:paraId="5471C22A" w14:textId="77777777" w:rsidR="00BE3EB5" w:rsidRDefault="004A4A9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BE3EB5">
        <w:rPr>
          <w:rFonts w:ascii="Times New Roman" w:eastAsia="Times New Roman" w:hAnsi="Times New Roman" w:cs="Times New Roman"/>
          <w:color w:val="000000" w:themeColor="text1"/>
          <w:sz w:val="24"/>
          <w:szCs w:val="24"/>
          <w:lang w:eastAsia="zh-CN"/>
        </w:rPr>
        <w:t>asigură analiza datelor de specialitate, integrarea acestora în modele de prognoză numerică și elaborarea de produse de prognoze, avertizări sau alerte de interes general și specializate;</w:t>
      </w:r>
    </w:p>
    <w:p w14:paraId="68354589" w14:textId="77777777" w:rsidR="00BE3EB5" w:rsidRDefault="0031605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BE3EB5">
        <w:rPr>
          <w:rFonts w:ascii="Times New Roman" w:eastAsia="Times New Roman" w:hAnsi="Times New Roman" w:cs="Times New Roman"/>
          <w:color w:val="000000" w:themeColor="text1"/>
          <w:sz w:val="24"/>
          <w:szCs w:val="24"/>
          <w:lang w:eastAsia="zh-CN"/>
        </w:rPr>
        <w:t xml:space="preserve"> </w:t>
      </w:r>
      <w:r w:rsidR="004A4A9A" w:rsidRPr="00BE3EB5">
        <w:rPr>
          <w:rFonts w:ascii="Times New Roman" w:eastAsia="Times New Roman" w:hAnsi="Times New Roman" w:cs="Times New Roman"/>
          <w:color w:val="000000" w:themeColor="text1"/>
          <w:sz w:val="24"/>
          <w:szCs w:val="24"/>
          <w:lang w:eastAsia="zh-CN"/>
        </w:rPr>
        <w:t>asigură funcționarea sistemului de prognoze bazate pe impact și a sistemului de avertizare timpurie pentru mai multe pericole meteorologice, agrometeorologice, climatice, hidrologice, precum și alte prognoze relevante mediului;</w:t>
      </w:r>
    </w:p>
    <w:p w14:paraId="6F98674B" w14:textId="77777777" w:rsidR="00BE3EB5" w:rsidRDefault="004A4A9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BE3EB5">
        <w:rPr>
          <w:rFonts w:ascii="Times New Roman" w:eastAsia="Times New Roman" w:hAnsi="Times New Roman" w:cs="Times New Roman"/>
          <w:color w:val="000000" w:themeColor="text1"/>
          <w:sz w:val="24"/>
          <w:szCs w:val="24"/>
          <w:lang w:eastAsia="zh-CN"/>
        </w:rPr>
        <w:t>elaborează și difuzează avertizări privind producerea de fenomene meteorologice și hidrologice periculoase, potențial provocatoare de pagube;</w:t>
      </w:r>
    </w:p>
    <w:p w14:paraId="6F96DD58" w14:textId="77777777" w:rsidR="00BE3EB5" w:rsidRDefault="004A4A9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BE3EB5">
        <w:rPr>
          <w:rFonts w:ascii="Times New Roman" w:eastAsia="Times New Roman" w:hAnsi="Times New Roman" w:cs="Times New Roman"/>
          <w:color w:val="000000" w:themeColor="text1"/>
          <w:sz w:val="24"/>
          <w:szCs w:val="24"/>
          <w:lang w:eastAsia="zh-CN"/>
        </w:rPr>
        <w:t>elaborează prognoze privind nivelul poluării aerului atmosferic, emite avertizări în aceste cazuri și asigură difuzarea acestora operatorilor în cazul manifestării nivelurilor înalte de poluare;</w:t>
      </w:r>
    </w:p>
    <w:p w14:paraId="510D4289" w14:textId="7151F0FC" w:rsidR="006263A2" w:rsidRPr="00BE3EB5" w:rsidRDefault="004A4A9A" w:rsidP="0004782A">
      <w:pPr>
        <w:pStyle w:val="Listparagraf"/>
        <w:numPr>
          <w:ilvl w:val="2"/>
          <w:numId w:val="48"/>
        </w:numPr>
        <w:shd w:val="clear" w:color="auto" w:fill="FFFFFF"/>
        <w:tabs>
          <w:tab w:val="left" w:pos="851"/>
          <w:tab w:val="left" w:pos="993"/>
          <w:tab w:val="left" w:pos="1134"/>
        </w:tabs>
        <w:spacing w:before="120" w:after="0"/>
        <w:ind w:left="993" w:hanging="567"/>
        <w:jc w:val="both"/>
        <w:rPr>
          <w:rFonts w:ascii="Times New Roman" w:eastAsia="Times New Roman" w:hAnsi="Times New Roman" w:cs="Times New Roman"/>
          <w:color w:val="000000" w:themeColor="text1"/>
          <w:sz w:val="24"/>
          <w:szCs w:val="24"/>
        </w:rPr>
      </w:pPr>
      <w:r w:rsidRPr="00BE3EB5">
        <w:rPr>
          <w:rFonts w:ascii="Times New Roman" w:eastAsia="Times New Roman" w:hAnsi="Times New Roman" w:cs="Times New Roman"/>
          <w:color w:val="000000" w:themeColor="text1"/>
          <w:sz w:val="24"/>
          <w:szCs w:val="24"/>
        </w:rPr>
        <w:t xml:space="preserve">elaborează prognoze privind procesele de transport </w:t>
      </w:r>
      <w:r w:rsidR="0031605A" w:rsidRPr="00BE3EB5">
        <w:rPr>
          <w:rFonts w:ascii="Times New Roman" w:eastAsia="Times New Roman" w:hAnsi="Times New Roman" w:cs="Times New Roman"/>
          <w:color w:val="000000" w:themeColor="text1"/>
          <w:sz w:val="24"/>
          <w:szCs w:val="24"/>
        </w:rPr>
        <w:t>și</w:t>
      </w:r>
      <w:r w:rsidRPr="00BE3EB5">
        <w:rPr>
          <w:rFonts w:ascii="Times New Roman" w:eastAsia="Times New Roman" w:hAnsi="Times New Roman" w:cs="Times New Roman"/>
          <w:color w:val="000000" w:themeColor="text1"/>
          <w:sz w:val="24"/>
          <w:szCs w:val="24"/>
        </w:rPr>
        <w:t xml:space="preserve"> difuzie a </w:t>
      </w:r>
      <w:r w:rsidR="0031605A" w:rsidRPr="00BE3EB5">
        <w:rPr>
          <w:rFonts w:ascii="Times New Roman" w:eastAsia="Times New Roman" w:hAnsi="Times New Roman" w:cs="Times New Roman"/>
          <w:color w:val="000000" w:themeColor="text1"/>
          <w:sz w:val="24"/>
          <w:szCs w:val="24"/>
        </w:rPr>
        <w:t>poluanților</w:t>
      </w:r>
      <w:r w:rsidRPr="00BE3EB5">
        <w:rPr>
          <w:rFonts w:ascii="Times New Roman" w:eastAsia="Times New Roman" w:hAnsi="Times New Roman" w:cs="Times New Roman"/>
          <w:color w:val="000000" w:themeColor="text1"/>
          <w:sz w:val="24"/>
          <w:szCs w:val="24"/>
        </w:rPr>
        <w:t xml:space="preserve"> </w:t>
      </w:r>
      <w:r w:rsidR="0031605A" w:rsidRPr="00BE3EB5">
        <w:rPr>
          <w:rFonts w:ascii="Times New Roman" w:eastAsia="Times New Roman" w:hAnsi="Times New Roman" w:cs="Times New Roman"/>
          <w:color w:val="000000" w:themeColor="text1"/>
          <w:sz w:val="24"/>
          <w:szCs w:val="24"/>
        </w:rPr>
        <w:t>și</w:t>
      </w:r>
      <w:r w:rsidRPr="00BE3EB5">
        <w:rPr>
          <w:rFonts w:ascii="Times New Roman" w:eastAsia="Times New Roman" w:hAnsi="Times New Roman" w:cs="Times New Roman"/>
          <w:color w:val="000000" w:themeColor="text1"/>
          <w:sz w:val="24"/>
          <w:szCs w:val="24"/>
        </w:rPr>
        <w:t xml:space="preserve"> </w:t>
      </w:r>
      <w:proofErr w:type="spellStart"/>
      <w:r w:rsidRPr="00BE3EB5">
        <w:rPr>
          <w:rFonts w:ascii="Times New Roman" w:eastAsia="Times New Roman" w:hAnsi="Times New Roman" w:cs="Times New Roman"/>
          <w:color w:val="000000" w:themeColor="text1"/>
          <w:sz w:val="24"/>
          <w:szCs w:val="24"/>
        </w:rPr>
        <w:t>radionuclizilor</w:t>
      </w:r>
      <w:proofErr w:type="spellEnd"/>
      <w:r w:rsidRPr="00BE3EB5">
        <w:rPr>
          <w:rFonts w:ascii="Times New Roman" w:eastAsia="Times New Roman" w:hAnsi="Times New Roman" w:cs="Times New Roman"/>
          <w:color w:val="000000" w:themeColor="text1"/>
          <w:sz w:val="24"/>
          <w:szCs w:val="24"/>
        </w:rPr>
        <w:t xml:space="preserve"> în atmosferă, emite buletine și alerte privind calitatea elementelor de mediu și radioactivitatea;</w:t>
      </w:r>
    </w:p>
    <w:p w14:paraId="04BE7084" w14:textId="77777777" w:rsidR="006263A2" w:rsidRDefault="004A4A9A">
      <w:pPr>
        <w:pStyle w:val="Listparagraf"/>
        <w:numPr>
          <w:ilvl w:val="1"/>
          <w:numId w:val="37"/>
        </w:numPr>
        <w:tabs>
          <w:tab w:val="left" w:pos="896"/>
        </w:tabs>
        <w:spacing w:before="120" w:after="0"/>
        <w:jc w:val="both"/>
        <w:rPr>
          <w:rFonts w:ascii="Times New Roman" w:eastAsia="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 xml:space="preserve"> Asigurarea suportului instituțional și logistic:</w:t>
      </w:r>
    </w:p>
    <w:p w14:paraId="18EF3D44" w14:textId="77777777" w:rsidR="006263A2" w:rsidRDefault="004A4A9A">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t>acordă suport Ministerului Mediului, la fundamentarea proiectelor de acte normative și documente de politici și planificare în domeniul de competență</w:t>
      </w:r>
      <w:r>
        <w:rPr>
          <w:rFonts w:ascii="Times New Roman" w:eastAsia="Times New Roman" w:hAnsi="Times New Roman" w:cs="Times New Roman"/>
          <w:color w:val="000000" w:themeColor="text1"/>
          <w:sz w:val="24"/>
          <w:szCs w:val="24"/>
          <w:lang w:eastAsia="ru-RU"/>
        </w:rPr>
        <w:t>;</w:t>
      </w:r>
    </w:p>
    <w:p w14:paraId="2D0E0DDB" w14:textId="77777777" w:rsidR="006263A2" w:rsidRDefault="004A4A9A">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participă la lucrările comisiilor pentru examinarea consecințelor calamităților naturale, ale catastrofelor și accidentelor generate de fenomenele meteorologice și hidrologice periculoase;</w:t>
      </w:r>
    </w:p>
    <w:p w14:paraId="54583F53" w14:textId="77777777" w:rsidR="006263A2" w:rsidRPr="00594A61" w:rsidRDefault="004A4A9A">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acord</w:t>
      </w:r>
      <w:r>
        <w:rPr>
          <w:rFonts w:ascii="Times New Roman" w:eastAsia="MS Gothic" w:hAnsi="Times New Roman" w:cs="Times New Roman"/>
          <w:color w:val="000000" w:themeColor="text1"/>
          <w:sz w:val="24"/>
          <w:szCs w:val="24"/>
          <w:lang w:eastAsia="ru-RU"/>
        </w:rPr>
        <w:t>ă</w:t>
      </w:r>
      <w:r>
        <w:rPr>
          <w:rFonts w:ascii="Times New Roman" w:hAnsi="Times New Roman" w:cs="Times New Roman"/>
          <w:color w:val="000000" w:themeColor="text1"/>
          <w:sz w:val="24"/>
          <w:szCs w:val="24"/>
          <w:lang w:eastAsia="ru-RU"/>
        </w:rPr>
        <w:t xml:space="preserve"> suport autorit</w:t>
      </w:r>
      <w:r>
        <w:rPr>
          <w:rFonts w:ascii="Times New Roman" w:eastAsia="MS Gothic" w:hAnsi="Times New Roman" w:cs="Times New Roman"/>
          <w:color w:val="000000" w:themeColor="text1"/>
          <w:sz w:val="24"/>
          <w:szCs w:val="24"/>
          <w:lang w:eastAsia="ru-RU"/>
        </w:rPr>
        <w:t>ă</w:t>
      </w:r>
      <w:r>
        <w:rPr>
          <w:rFonts w:ascii="Times New Roman" w:hAnsi="Times New Roman" w:cs="Times New Roman"/>
          <w:color w:val="000000" w:themeColor="text1"/>
          <w:sz w:val="24"/>
          <w:szCs w:val="24"/>
          <w:lang w:eastAsia="ru-RU"/>
        </w:rPr>
        <w:t>ților specializate la elaborarea normativelor de calcul al prejudiciului și mecanismelor economice pentru protecția mediului și utilizării durabile a resurselor naturale;</w:t>
      </w:r>
    </w:p>
    <w:p w14:paraId="4AC5234B" w14:textId="0C538D1E" w:rsidR="00854FB1" w:rsidRDefault="00854FB1">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sidRPr="00854FB1">
        <w:rPr>
          <w:rFonts w:ascii="Times New Roman" w:eastAsia="Times New Roman" w:hAnsi="Times New Roman" w:cs="Times New Roman"/>
          <w:color w:val="000000" w:themeColor="text1"/>
          <w:sz w:val="24"/>
          <w:szCs w:val="24"/>
        </w:rPr>
        <w:lastRenderedPageBreak/>
        <w:t>acordă suport tehnic organului competent de exercitare a controlului și supravegherii de stat în domeniul protecției mediului, prin intervenția Laboratorului de referință în examinarea cazurilor de poluare a mediului.</w:t>
      </w:r>
    </w:p>
    <w:p w14:paraId="4950BE17" w14:textId="77777777" w:rsidR="00DB1FD3" w:rsidRDefault="004A4A9A" w:rsidP="00DB1FD3">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sidRPr="00DB1FD3">
        <w:rPr>
          <w:rFonts w:ascii="Times New Roman" w:eastAsia="Times New Roman" w:hAnsi="Times New Roman" w:cs="Times New Roman"/>
          <w:color w:val="000000" w:themeColor="text1"/>
          <w:sz w:val="24"/>
          <w:szCs w:val="24"/>
          <w:lang w:eastAsia="ru-RU"/>
        </w:rPr>
        <w:t>acordă asistența metodologică necesară autorităților administrației publice centrale și locale în procesul de monitoring hidrogeologic și de mediu;</w:t>
      </w:r>
    </w:p>
    <w:p w14:paraId="13E84AC0" w14:textId="4A0738EE" w:rsidR="006263A2" w:rsidRPr="00DB1FD3" w:rsidRDefault="004A4A9A" w:rsidP="00DB1FD3">
      <w:pPr>
        <w:pStyle w:val="Listparagraf"/>
        <w:numPr>
          <w:ilvl w:val="2"/>
          <w:numId w:val="37"/>
        </w:numPr>
        <w:shd w:val="clear" w:color="auto" w:fill="FFFFFF"/>
        <w:tabs>
          <w:tab w:val="left" w:pos="851"/>
          <w:tab w:val="left" w:pos="993"/>
        </w:tabs>
        <w:spacing w:before="120" w:after="0"/>
        <w:ind w:left="1276"/>
        <w:jc w:val="both"/>
        <w:rPr>
          <w:rFonts w:ascii="Times New Roman" w:eastAsia="Times New Roman" w:hAnsi="Times New Roman" w:cs="Times New Roman"/>
          <w:color w:val="000000" w:themeColor="text1"/>
          <w:sz w:val="24"/>
          <w:szCs w:val="24"/>
        </w:rPr>
      </w:pPr>
      <w:r w:rsidRPr="00DB1FD3">
        <w:rPr>
          <w:rFonts w:ascii="Times New Roman" w:eastAsia="Times New Roman" w:hAnsi="Times New Roman" w:cs="Times New Roman"/>
          <w:color w:val="000000" w:themeColor="text1"/>
          <w:sz w:val="24"/>
          <w:szCs w:val="24"/>
          <w:lang w:eastAsia="ru-RU"/>
        </w:rPr>
        <w:t>asigură fundamentarea și expertizarea parametrilor meteorologici și hidrologici sau de mediu în documentațiile pentru obținerea avizelor sau a autorizațiilor de mediu, participă la elaborarea studiilor de impact și bilanț de mediu</w:t>
      </w:r>
      <w:r w:rsidR="00DB1FD3">
        <w:rPr>
          <w:rFonts w:ascii="Times New Roman" w:eastAsia="Times New Roman" w:hAnsi="Times New Roman" w:cs="Times New Roman"/>
          <w:color w:val="000000" w:themeColor="text1"/>
          <w:sz w:val="24"/>
          <w:szCs w:val="24"/>
          <w:lang w:eastAsia="ru-RU"/>
        </w:rPr>
        <w:t>;</w:t>
      </w:r>
    </w:p>
    <w:p w14:paraId="29EE26A8" w14:textId="77777777" w:rsidR="006D0695" w:rsidRDefault="004A4A9A" w:rsidP="006118D9">
      <w:pPr>
        <w:pStyle w:val="Listparagraf"/>
        <w:numPr>
          <w:ilvl w:val="2"/>
          <w:numId w:val="37"/>
        </w:numPr>
        <w:shd w:val="clear" w:color="auto" w:fill="FFFFFF"/>
        <w:tabs>
          <w:tab w:val="left" w:pos="851"/>
          <w:tab w:val="left" w:pos="993"/>
        </w:tabs>
        <w:spacing w:before="120" w:after="0"/>
        <w:ind w:left="1276" w:hanging="709"/>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 xml:space="preserve">asigură, </w:t>
      </w:r>
      <w:r w:rsidRPr="006118D9">
        <w:rPr>
          <w:rFonts w:ascii="Times New Roman" w:hAnsi="Times New Roman" w:cs="Times New Roman"/>
          <w:color w:val="000000" w:themeColor="text1"/>
          <w:sz w:val="24"/>
          <w:szCs w:val="24"/>
        </w:rPr>
        <w:t>în exercitarea atribuțiilor sale,</w:t>
      </w:r>
      <w:r w:rsidRPr="006118D9">
        <w:rPr>
          <w:rFonts w:ascii="Times New Roman" w:eastAsia="Times New Roman" w:hAnsi="Times New Roman" w:cs="Times New Roman"/>
          <w:color w:val="000000" w:themeColor="text1"/>
          <w:sz w:val="24"/>
          <w:szCs w:val="24"/>
          <w:lang w:eastAsia="ru-RU"/>
        </w:rPr>
        <w:t xml:space="preserve"> dotarea </w:t>
      </w:r>
      <w:proofErr w:type="spellStart"/>
      <w:r w:rsidRPr="006118D9">
        <w:rPr>
          <w:rFonts w:ascii="Times New Roman" w:eastAsia="Times New Roman" w:hAnsi="Times New Roman" w:cs="Times New Roman"/>
          <w:color w:val="000000" w:themeColor="text1"/>
          <w:sz w:val="24"/>
          <w:szCs w:val="24"/>
          <w:lang w:eastAsia="ru-RU"/>
        </w:rPr>
        <w:t>tehnico</w:t>
      </w:r>
      <w:proofErr w:type="spellEnd"/>
      <w:r w:rsidRPr="006118D9">
        <w:rPr>
          <w:rFonts w:ascii="Times New Roman" w:eastAsia="Times New Roman" w:hAnsi="Times New Roman" w:cs="Times New Roman"/>
          <w:color w:val="000000" w:themeColor="text1"/>
          <w:sz w:val="24"/>
          <w:szCs w:val="24"/>
          <w:lang w:eastAsia="ru-RU"/>
        </w:rPr>
        <w:t>-materială necesară activității proprii;</w:t>
      </w:r>
    </w:p>
    <w:p w14:paraId="51887321" w14:textId="16B7E143" w:rsidR="006263A2" w:rsidRDefault="004A4A9A" w:rsidP="006118D9">
      <w:pPr>
        <w:pStyle w:val="Listparagraf"/>
        <w:numPr>
          <w:ilvl w:val="2"/>
          <w:numId w:val="37"/>
        </w:numPr>
        <w:shd w:val="clear" w:color="auto" w:fill="FFFFFF"/>
        <w:tabs>
          <w:tab w:val="left" w:pos="851"/>
          <w:tab w:val="left" w:pos="993"/>
        </w:tabs>
        <w:spacing w:before="120" w:after="0"/>
        <w:ind w:left="1276" w:hanging="709"/>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 xml:space="preserve">protecția, asigurarea și gestionarea bunurilor proprii, precum și a bunurilor din domeniul public, primite în </w:t>
      </w:r>
      <w:r w:rsidR="00C735B3">
        <w:rPr>
          <w:rFonts w:ascii="Times New Roman" w:eastAsia="Times New Roman" w:hAnsi="Times New Roman" w:cs="Times New Roman"/>
          <w:color w:val="000000" w:themeColor="text1"/>
          <w:sz w:val="24"/>
          <w:szCs w:val="24"/>
          <w:lang w:eastAsia="ru-RU"/>
        </w:rPr>
        <w:t>gestiune</w:t>
      </w:r>
      <w:r w:rsidRPr="006118D9">
        <w:rPr>
          <w:rFonts w:ascii="Times New Roman" w:eastAsia="Times New Roman" w:hAnsi="Times New Roman" w:cs="Times New Roman"/>
          <w:color w:val="000000" w:themeColor="text1"/>
          <w:sz w:val="24"/>
          <w:szCs w:val="24"/>
          <w:lang w:eastAsia="ru-RU"/>
        </w:rPr>
        <w:t>;</w:t>
      </w:r>
    </w:p>
    <w:p w14:paraId="7AB5887C" w14:textId="77777777" w:rsidR="006263A2" w:rsidRPr="006118D9" w:rsidRDefault="004A4A9A" w:rsidP="006118D9">
      <w:pPr>
        <w:pStyle w:val="Listparagraf"/>
        <w:numPr>
          <w:ilvl w:val="2"/>
          <w:numId w:val="37"/>
        </w:numPr>
        <w:shd w:val="clear" w:color="auto" w:fill="FFFFFF"/>
        <w:tabs>
          <w:tab w:val="left" w:pos="851"/>
          <w:tab w:val="left" w:pos="993"/>
        </w:tabs>
        <w:spacing w:before="120" w:after="0"/>
        <w:ind w:left="1276" w:hanging="709"/>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asigură valorificarea materialelor rezultate din stocuri, reparații, casări; vânzarea, darea în locație și închirierea de spatii, terenuri și bunuri unor persoane fizice sau juridice, în condițiile legii.</w:t>
      </w:r>
    </w:p>
    <w:p w14:paraId="2141F289" w14:textId="77777777" w:rsidR="006263A2" w:rsidRPr="00C735B3" w:rsidRDefault="004A4A9A" w:rsidP="00BE3EB5">
      <w:pPr>
        <w:pStyle w:val="Listparagraf"/>
        <w:numPr>
          <w:ilvl w:val="0"/>
          <w:numId w:val="23"/>
        </w:numPr>
        <w:tabs>
          <w:tab w:val="left" w:pos="980"/>
        </w:tabs>
        <w:spacing w:before="120" w:after="0"/>
        <w:jc w:val="both"/>
        <w:rPr>
          <w:rFonts w:ascii="Times New Roman" w:eastAsia="Times New Roman" w:hAnsi="Times New Roman" w:cs="Times New Roman"/>
          <w:color w:val="000000" w:themeColor="text1"/>
          <w:sz w:val="24"/>
          <w:szCs w:val="24"/>
        </w:rPr>
      </w:pPr>
      <w:r w:rsidRPr="00C735B3">
        <w:rPr>
          <w:rFonts w:ascii="Times New Roman" w:eastAsia="Times New Roman" w:hAnsi="Times New Roman" w:cs="Times New Roman"/>
          <w:color w:val="000000" w:themeColor="text1"/>
          <w:sz w:val="24"/>
          <w:szCs w:val="24"/>
          <w:lang w:eastAsia="ru-RU"/>
        </w:rPr>
        <w:t xml:space="preserve">În îndeplinirea atribuțiilor sale, Instituția Publică desfășoară activități de interes public, scop în care asigură accesul gratuit la informațiile de mediu dobândite în trecut și cele în format  electronic. </w:t>
      </w:r>
    </w:p>
    <w:p w14:paraId="7A02446A" w14:textId="77777777" w:rsidR="006263A2" w:rsidRDefault="004A4A9A">
      <w:pPr>
        <w:pStyle w:val="Listparagraf"/>
        <w:numPr>
          <w:ilvl w:val="0"/>
          <w:numId w:val="23"/>
        </w:numPr>
        <w:tabs>
          <w:tab w:val="left" w:pos="980"/>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Instituția Publică este învestită cu următoarele drepturi:</w:t>
      </w:r>
    </w:p>
    <w:p w14:paraId="44077DC2" w14:textId="5EA1FC4F"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să înainteze </w:t>
      </w:r>
      <w:r w:rsidR="00C735B3">
        <w:rPr>
          <w:rFonts w:ascii="Times New Roman" w:eastAsia="Times New Roman" w:hAnsi="Times New Roman" w:cs="Times New Roman"/>
          <w:color w:val="000000" w:themeColor="text1"/>
          <w:sz w:val="24"/>
          <w:szCs w:val="24"/>
          <w:lang w:eastAsia="zh-CN"/>
        </w:rPr>
        <w:t>Fondator</w:t>
      </w:r>
      <w:r>
        <w:rPr>
          <w:rFonts w:ascii="Times New Roman" w:eastAsia="Times New Roman" w:hAnsi="Times New Roman" w:cs="Times New Roman"/>
          <w:color w:val="000000" w:themeColor="text1"/>
          <w:sz w:val="24"/>
          <w:szCs w:val="24"/>
          <w:lang w:eastAsia="zh-CN"/>
        </w:rPr>
        <w:t xml:space="preserve"> sau altor autorități publice centrale relevante propuneri de modificare a cadrului normativ în domeniile de competență;</w:t>
      </w:r>
    </w:p>
    <w:p w14:paraId="6E706100" w14:textId="78E5CAAD"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să stabilească relații și să colaboreze cu instituții similare din alte țări și organizații internaționale în temeiul delegării de către </w:t>
      </w:r>
      <w:r w:rsidR="00C735B3">
        <w:rPr>
          <w:rFonts w:ascii="Times New Roman" w:eastAsia="Times New Roman" w:hAnsi="Times New Roman" w:cs="Times New Roman"/>
          <w:color w:val="000000" w:themeColor="text1"/>
          <w:sz w:val="24"/>
          <w:szCs w:val="24"/>
          <w:lang w:eastAsia="zh-CN"/>
        </w:rPr>
        <w:t>Fondator</w:t>
      </w:r>
      <w:r>
        <w:rPr>
          <w:rFonts w:ascii="Times New Roman" w:eastAsia="Times New Roman" w:hAnsi="Times New Roman" w:cs="Times New Roman"/>
          <w:color w:val="000000" w:themeColor="text1"/>
          <w:sz w:val="24"/>
          <w:szCs w:val="24"/>
          <w:lang w:eastAsia="zh-CN"/>
        </w:rPr>
        <w:t xml:space="preserve"> a acestei atribuții;</w:t>
      </w:r>
    </w:p>
    <w:p w14:paraId="684641EC" w14:textId="77777777"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ru-RU"/>
        </w:rPr>
        <w:t>să organizeze, să desfășoare și să participe la expediții științifice complexe de profil atât la nivel național cât și internațional, să antreneze în acest proces partenerii de dezvoltare, experți acreditați în domeniu și reprezentanți ai mediului academic;</w:t>
      </w:r>
    </w:p>
    <w:p w14:paraId="6A5BDD90" w14:textId="77777777"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să coopereze și să încheie, din nume propriu, acorduri de cooperare pe domenii specifice activității, cu autoritățile administrației publice locale, societatea civilă și mediul academic, </w:t>
      </w:r>
      <w:r>
        <w:rPr>
          <w:rFonts w:ascii="Times New Roman" w:eastAsia="Times New Roman" w:hAnsi="Times New Roman" w:cs="Times New Roman"/>
          <w:color w:val="000000" w:themeColor="text1"/>
          <w:sz w:val="24"/>
          <w:szCs w:val="24"/>
          <w:lang w:eastAsia="zh-CN"/>
        </w:rPr>
        <w:t>să organizeze ședințe de lucru, seminare sau conferințe cu tematici relevante în domeniile de activitate;</w:t>
      </w:r>
    </w:p>
    <w:p w14:paraId="614FCD8E" w14:textId="77777777"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să solicite, conform legislației, și să primească documente și informații de la autoritățile publice centrale de specialitate, de la autoritățile publice locale și de la instituții;</w:t>
      </w:r>
    </w:p>
    <w:p w14:paraId="4D8D9E2C" w14:textId="77777777"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să acceseze resursele și sistemele informaționale de stat deținute de alte autorități publice sau structuri organizaționale din sfera lor de competență în conformitate cu cadrul normativ;</w:t>
      </w:r>
    </w:p>
    <w:p w14:paraId="4CF9D2CE" w14:textId="54406643"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ru-RU"/>
        </w:rPr>
        <w:t xml:space="preserve">să solicite de la furnizorii de informații specifice domeniului, date de profil pentru uz de serviciu și pentru completarea Fondului </w:t>
      </w:r>
      <w:r w:rsidR="00DB1FD3">
        <w:rPr>
          <w:rFonts w:ascii="Times New Roman" w:eastAsia="Times New Roman" w:hAnsi="Times New Roman" w:cs="Times New Roman"/>
          <w:color w:val="000000" w:themeColor="text1"/>
          <w:sz w:val="24"/>
          <w:szCs w:val="24"/>
        </w:rPr>
        <w:t>național</w:t>
      </w:r>
      <w:r>
        <w:rPr>
          <w:rFonts w:ascii="Times New Roman" w:eastAsia="Times New Roman" w:hAnsi="Times New Roman" w:cs="Times New Roman"/>
          <w:color w:val="000000" w:themeColor="text1"/>
          <w:sz w:val="24"/>
          <w:szCs w:val="24"/>
        </w:rPr>
        <w:t xml:space="preserve"> de </w:t>
      </w:r>
      <w:r w:rsidR="00854FB1">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i/>
          <w:iCs/>
          <w:color w:val="000000" w:themeColor="text1"/>
          <w:sz w:val="24"/>
          <w:szCs w:val="24"/>
        </w:rPr>
        <w:t xml:space="preserve"> </w:t>
      </w:r>
      <w:r w:rsidR="00854FB1">
        <w:rPr>
          <w:rFonts w:ascii="Times New Roman" w:eastAsia="Times New Roman" w:hAnsi="Times New Roman" w:cs="Times New Roman"/>
          <w:iCs/>
          <w:color w:val="000000" w:themeColor="text1"/>
          <w:sz w:val="24"/>
          <w:szCs w:val="24"/>
        </w:rPr>
        <w:t>m</w:t>
      </w:r>
      <w:r>
        <w:rPr>
          <w:rFonts w:ascii="Times New Roman" w:eastAsia="Times New Roman" w:hAnsi="Times New Roman" w:cs="Times New Roman"/>
          <w:iCs/>
          <w:color w:val="000000" w:themeColor="text1"/>
          <w:sz w:val="24"/>
          <w:szCs w:val="24"/>
        </w:rPr>
        <w:t>eteorologice și</w:t>
      </w:r>
      <w:r w:rsidR="00DB1FD3">
        <w:rPr>
          <w:rFonts w:ascii="Times New Roman" w:eastAsia="Times New Roman" w:hAnsi="Times New Roman" w:cs="Times New Roman"/>
          <w:iCs/>
          <w:color w:val="000000" w:themeColor="text1"/>
          <w:sz w:val="24"/>
          <w:szCs w:val="24"/>
        </w:rPr>
        <w:t xml:space="preserve"> </w:t>
      </w:r>
      <w:r w:rsidR="00854FB1">
        <w:rPr>
          <w:rFonts w:ascii="Times New Roman" w:eastAsia="Times New Roman" w:hAnsi="Times New Roman" w:cs="Times New Roman"/>
          <w:iCs/>
          <w:color w:val="000000" w:themeColor="text1"/>
          <w:sz w:val="24"/>
          <w:szCs w:val="24"/>
        </w:rPr>
        <w:t>de mediu</w:t>
      </w:r>
      <w:r>
        <w:rPr>
          <w:rFonts w:ascii="Times New Roman" w:eastAsia="Times New Roman" w:hAnsi="Times New Roman" w:cs="Times New Roman"/>
          <w:color w:val="000000" w:themeColor="text1"/>
          <w:sz w:val="24"/>
          <w:szCs w:val="24"/>
          <w:lang w:eastAsia="ru-RU"/>
        </w:rPr>
        <w:t>;</w:t>
      </w:r>
    </w:p>
    <w:p w14:paraId="2718F3FE" w14:textId="77777777"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zh-CN"/>
        </w:rPr>
        <w:t>să posede, să utilizeze și să administreze patrimoniul în conformitate cu scopurile sale de activitate și prevederile actelor normative;</w:t>
      </w:r>
    </w:p>
    <w:p w14:paraId="035511DF" w14:textId="31D294FD"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să administreze fonduri de asistență financiară și tehnică externă</w:t>
      </w:r>
      <w:r w:rsidR="00C735B3">
        <w:rPr>
          <w:rFonts w:ascii="Times New Roman" w:eastAsia="Times New Roman" w:hAnsi="Times New Roman" w:cs="Times New Roman"/>
          <w:color w:val="000000" w:themeColor="text1"/>
          <w:sz w:val="24"/>
          <w:szCs w:val="24"/>
          <w:lang w:eastAsia="zh-CN"/>
        </w:rPr>
        <w:t xml:space="preserve"> cu acordul Fondatorului</w:t>
      </w:r>
      <w:r>
        <w:rPr>
          <w:rFonts w:ascii="Times New Roman" w:eastAsia="Times New Roman" w:hAnsi="Times New Roman" w:cs="Times New Roman"/>
          <w:color w:val="000000" w:themeColor="text1"/>
          <w:sz w:val="24"/>
          <w:szCs w:val="24"/>
          <w:lang w:eastAsia="zh-CN"/>
        </w:rPr>
        <w:t>;</w:t>
      </w:r>
    </w:p>
    <w:p w14:paraId="719B4D22" w14:textId="329FD329" w:rsidR="006263A2" w:rsidRPr="00DB1FD3"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w:t>
      </w:r>
      <w:r w:rsidRPr="00DB1FD3">
        <w:rPr>
          <w:rFonts w:ascii="Times New Roman" w:eastAsia="Times New Roman" w:hAnsi="Times New Roman" w:cs="Times New Roman"/>
          <w:color w:val="000000" w:themeColor="text1"/>
          <w:sz w:val="24"/>
          <w:szCs w:val="24"/>
          <w:lang w:eastAsia="zh-CN"/>
        </w:rPr>
        <w:t>să încheie acorduri sau, după caz, contracte cu persoane juridice de drept public sau de drept privat, cu furnizori și beneficiari de bunuri și servicii, precum și contracte cu persoane fizice;</w:t>
      </w:r>
    </w:p>
    <w:p w14:paraId="6DEB093D" w14:textId="24E3D755" w:rsidR="006263A2" w:rsidRDefault="004A4A9A">
      <w:pPr>
        <w:pStyle w:val="Listparagraf"/>
        <w:numPr>
          <w:ilvl w:val="1"/>
          <w:numId w:val="38"/>
        </w:numPr>
        <w:tabs>
          <w:tab w:val="left" w:pos="980"/>
        </w:tabs>
        <w:spacing w:before="120"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ru-RU"/>
        </w:rPr>
        <w:t>să acorde servicii contra plată în domeniile sale de activitate</w:t>
      </w:r>
      <w:r>
        <w:rPr>
          <w:rFonts w:ascii="Times New Roman" w:eastAsia="Times New Roman" w:hAnsi="Times New Roman" w:cs="Times New Roman"/>
          <w:color w:val="000000" w:themeColor="text1"/>
          <w:sz w:val="24"/>
          <w:szCs w:val="24"/>
          <w:lang w:eastAsia="zh-CN"/>
        </w:rPr>
        <w:t xml:space="preserve"> în conformitate cu </w:t>
      </w:r>
      <w:r>
        <w:rPr>
          <w:rFonts w:ascii="Times New Roman" w:eastAsia="Times New Roman" w:hAnsi="Times New Roman" w:cs="Times New Roman"/>
          <w:bCs/>
          <w:color w:val="000000" w:themeColor="text1"/>
          <w:sz w:val="24"/>
          <w:szCs w:val="24"/>
          <w:lang w:eastAsia="zh-CN"/>
        </w:rPr>
        <w:t xml:space="preserve">Metodologia de calculare a tarifelor la serviciile prestate, a Nomenclatorului și a </w:t>
      </w:r>
      <w:r>
        <w:rPr>
          <w:rFonts w:ascii="Times New Roman" w:eastAsia="Times New Roman" w:hAnsi="Times New Roman" w:cs="Times New Roman"/>
          <w:color w:val="000000" w:themeColor="text1"/>
          <w:sz w:val="24"/>
          <w:szCs w:val="24"/>
          <w:lang w:eastAsia="ru-RU"/>
        </w:rPr>
        <w:t xml:space="preserve">cuantumului </w:t>
      </w:r>
      <w:r>
        <w:rPr>
          <w:rFonts w:ascii="Times New Roman" w:eastAsia="Times New Roman" w:hAnsi="Times New Roman" w:cs="Times New Roman"/>
          <w:bCs/>
          <w:color w:val="000000" w:themeColor="text1"/>
          <w:sz w:val="24"/>
          <w:szCs w:val="24"/>
          <w:lang w:eastAsia="zh-CN"/>
        </w:rPr>
        <w:t xml:space="preserve">tarifelor la </w:t>
      </w:r>
      <w:r>
        <w:rPr>
          <w:rFonts w:ascii="Times New Roman" w:eastAsia="Times New Roman" w:hAnsi="Times New Roman" w:cs="Times New Roman"/>
          <w:color w:val="000000" w:themeColor="text1"/>
          <w:sz w:val="24"/>
          <w:szCs w:val="24"/>
          <w:lang w:eastAsia="ru-RU"/>
        </w:rPr>
        <w:t>serviciile prestate</w:t>
      </w:r>
      <w:r>
        <w:rPr>
          <w:rFonts w:ascii="Times New Roman" w:eastAsia="Times New Roman" w:hAnsi="Times New Roman" w:cs="Times New Roman"/>
          <w:bCs/>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zh-CN"/>
        </w:rPr>
        <w:t>aprobat</w:t>
      </w:r>
      <w:r w:rsidR="00854FB1">
        <w:rPr>
          <w:rFonts w:ascii="Times New Roman" w:eastAsia="Times New Roman" w:hAnsi="Times New Roman" w:cs="Times New Roman"/>
          <w:color w:val="000000" w:themeColor="text1"/>
          <w:sz w:val="24"/>
          <w:szCs w:val="24"/>
          <w:lang w:eastAsia="zh-CN"/>
        </w:rPr>
        <w:t xml:space="preserve"> de Guvern</w:t>
      </w:r>
    </w:p>
    <w:p w14:paraId="6CCE4BB0" w14:textId="77777777" w:rsidR="006263A2" w:rsidRDefault="006263A2">
      <w:pPr>
        <w:pStyle w:val="Listparagraf"/>
        <w:tabs>
          <w:tab w:val="left" w:pos="980"/>
        </w:tabs>
        <w:spacing w:before="120" w:after="0"/>
        <w:ind w:left="400"/>
        <w:jc w:val="both"/>
        <w:rPr>
          <w:rFonts w:ascii="Times New Roman" w:eastAsia="Times New Roman" w:hAnsi="Times New Roman" w:cs="Times New Roman"/>
          <w:color w:val="000000" w:themeColor="text1"/>
          <w:sz w:val="24"/>
          <w:szCs w:val="24"/>
        </w:rPr>
      </w:pPr>
    </w:p>
    <w:p w14:paraId="413A99BF" w14:textId="77777777" w:rsidR="006263A2" w:rsidRDefault="004A4A9A">
      <w:pPr>
        <w:pStyle w:val="Listparagraf"/>
        <w:tabs>
          <w:tab w:val="left" w:pos="284"/>
        </w:tabs>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Capitolul III</w:t>
      </w:r>
    </w:p>
    <w:p w14:paraId="00290324" w14:textId="77777777" w:rsidR="006263A2" w:rsidRDefault="004A4A9A">
      <w:pPr>
        <w:pStyle w:val="Listparagraf"/>
        <w:tabs>
          <w:tab w:val="left" w:pos="426"/>
        </w:tabs>
        <w:spacing w:before="120" w:after="0"/>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ORGANIZAREA ACTIVITĂȚII INSTITUȚIEI</w:t>
      </w:r>
    </w:p>
    <w:p w14:paraId="406A2BE2" w14:textId="77777777" w:rsidR="006263A2" w:rsidRDefault="004A4A9A">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Conducerea Instituției Publice este realizată de către:</w:t>
      </w:r>
    </w:p>
    <w:p w14:paraId="44225299" w14:textId="77777777" w:rsidR="006263A2" w:rsidRDefault="004A4A9A">
      <w:pPr>
        <w:pStyle w:val="Listparagraf"/>
        <w:numPr>
          <w:ilvl w:val="1"/>
          <w:numId w:val="39"/>
        </w:numPr>
        <w:shd w:val="clear" w:color="auto" w:fill="FFFFFF"/>
        <w:spacing w:after="0"/>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consiliu – organ de supraveghere;</w:t>
      </w:r>
    </w:p>
    <w:p w14:paraId="47FDA69B" w14:textId="77777777" w:rsidR="006263A2" w:rsidRDefault="004A4A9A">
      <w:pPr>
        <w:pStyle w:val="Listparagraf"/>
        <w:numPr>
          <w:ilvl w:val="1"/>
          <w:numId w:val="39"/>
        </w:numPr>
        <w:shd w:val="clear" w:color="auto" w:fill="FFFFFF"/>
        <w:spacing w:after="0"/>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director.</w:t>
      </w:r>
    </w:p>
    <w:p w14:paraId="68ED75A0" w14:textId="77777777" w:rsidR="006263A2" w:rsidRDefault="004A4A9A">
      <w:pPr>
        <w:pStyle w:val="Listparagraf"/>
        <w:numPr>
          <w:ilvl w:val="0"/>
          <w:numId w:val="23"/>
        </w:numPr>
        <w:tabs>
          <w:tab w:val="left" w:pos="938"/>
        </w:tabs>
        <w:spacing w:before="100" w:after="0"/>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ro-RO"/>
        </w:rPr>
        <w:t xml:space="preserve">Consiliul este organul colegial superior al Instituției publice, care conduce </w:t>
      </w:r>
      <w:proofErr w:type="spellStart"/>
      <w:r>
        <w:rPr>
          <w:rFonts w:ascii="Times New Roman" w:eastAsia="Times New Roman" w:hAnsi="Times New Roman" w:cs="Times New Roman"/>
          <w:color w:val="000000" w:themeColor="text1"/>
          <w:sz w:val="24"/>
          <w:szCs w:val="24"/>
          <w:lang w:eastAsia="ro-RO"/>
        </w:rPr>
        <w:t>şi</w:t>
      </w:r>
      <w:proofErr w:type="spellEnd"/>
      <w:r>
        <w:rPr>
          <w:rFonts w:ascii="Times New Roman" w:eastAsia="Times New Roman" w:hAnsi="Times New Roman" w:cs="Times New Roman"/>
          <w:color w:val="000000" w:themeColor="text1"/>
          <w:sz w:val="24"/>
          <w:szCs w:val="24"/>
          <w:lang w:eastAsia="ro-RO"/>
        </w:rPr>
        <w:t xml:space="preserve"> supraveghează funcționarea acesteia conform prezentului regulament.</w:t>
      </w:r>
    </w:p>
    <w:p w14:paraId="78C67BD9" w14:textId="77777777" w:rsidR="006263A2" w:rsidRDefault="004A4A9A">
      <w:pPr>
        <w:pStyle w:val="Listparagraf"/>
        <w:numPr>
          <w:ilvl w:val="0"/>
          <w:numId w:val="23"/>
        </w:numPr>
        <w:tabs>
          <w:tab w:val="left" w:pos="938"/>
        </w:tabs>
        <w:spacing w:before="100" w:after="0"/>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ru-RU"/>
        </w:rPr>
        <w:t>Consiliul exercită următoarele atribuții:</w:t>
      </w:r>
    </w:p>
    <w:p w14:paraId="718A3648" w14:textId="77777777"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adoptă decizii și supraveghează activitatea Instituției Publice;</w:t>
      </w:r>
    </w:p>
    <w:p w14:paraId="5E514B23" w14:textId="77777777"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aprobă planurile anuale, rapoartele de activitate ale Instituției Publice și monitorizează executarea acestora;</w:t>
      </w:r>
    </w:p>
    <w:p w14:paraId="6FBC559A" w14:textId="77777777"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analizează și aprobă situațiile financiare ale Instituției Publice;</w:t>
      </w:r>
    </w:p>
    <w:p w14:paraId="272CF79F" w14:textId="786B5ABD"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31605A">
        <w:rPr>
          <w:rFonts w:ascii="Times New Roman" w:eastAsia="Times New Roman" w:hAnsi="Times New Roman" w:cs="Times New Roman"/>
          <w:color w:val="000000" w:themeColor="text1"/>
          <w:sz w:val="24"/>
          <w:szCs w:val="24"/>
          <w:lang w:eastAsia="ru-RU"/>
        </w:rPr>
        <w:t>examinează</w:t>
      </w:r>
      <w:r w:rsidR="00902D4F">
        <w:rPr>
          <w:rFonts w:ascii="Times New Roman" w:eastAsia="Times New Roman" w:hAnsi="Times New Roman" w:cs="Times New Roman"/>
          <w:color w:val="000000" w:themeColor="text1"/>
          <w:sz w:val="24"/>
          <w:szCs w:val="24"/>
          <w:lang w:eastAsia="ru-RU"/>
        </w:rPr>
        <w:t xml:space="preserve">/coordonează </w:t>
      </w:r>
      <w:r>
        <w:rPr>
          <w:rFonts w:ascii="Times New Roman" w:eastAsia="Times New Roman" w:hAnsi="Times New Roman" w:cs="Times New Roman"/>
          <w:color w:val="000000" w:themeColor="text1"/>
          <w:sz w:val="24"/>
          <w:szCs w:val="24"/>
          <w:lang w:eastAsia="ru-RU"/>
        </w:rPr>
        <w:t>bugetul anual al Instituției Publice</w:t>
      </w:r>
      <w:r w:rsidR="00902D4F">
        <w:rPr>
          <w:rFonts w:ascii="Times New Roman" w:eastAsia="Times New Roman" w:hAnsi="Times New Roman" w:cs="Times New Roman"/>
          <w:color w:val="000000" w:themeColor="text1"/>
          <w:sz w:val="24"/>
          <w:szCs w:val="24"/>
          <w:lang w:eastAsia="ru-RU"/>
        </w:rPr>
        <w:t xml:space="preserve"> și îl </w:t>
      </w:r>
      <w:r w:rsidR="00B85886">
        <w:rPr>
          <w:rFonts w:ascii="Times New Roman" w:eastAsia="Times New Roman" w:hAnsi="Times New Roman" w:cs="Times New Roman"/>
          <w:color w:val="000000" w:themeColor="text1"/>
          <w:sz w:val="24"/>
          <w:szCs w:val="24"/>
          <w:lang w:eastAsia="ru-RU"/>
        </w:rPr>
        <w:t>înaintează</w:t>
      </w:r>
      <w:r w:rsidR="00902D4F">
        <w:rPr>
          <w:rFonts w:ascii="Times New Roman" w:eastAsia="Times New Roman" w:hAnsi="Times New Roman" w:cs="Times New Roman"/>
          <w:color w:val="000000" w:themeColor="text1"/>
          <w:sz w:val="24"/>
          <w:szCs w:val="24"/>
          <w:lang w:eastAsia="ru-RU"/>
        </w:rPr>
        <w:t xml:space="preserve"> fondatorului spre aprobare</w:t>
      </w:r>
      <w:r>
        <w:rPr>
          <w:rFonts w:ascii="Times New Roman" w:eastAsia="Times New Roman" w:hAnsi="Times New Roman" w:cs="Times New Roman"/>
          <w:color w:val="000000" w:themeColor="text1"/>
          <w:sz w:val="24"/>
          <w:szCs w:val="24"/>
          <w:lang w:eastAsia="ru-RU"/>
        </w:rPr>
        <w:t>;</w:t>
      </w:r>
    </w:p>
    <w:p w14:paraId="03246036" w14:textId="77777777"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aprobă atragerea și administrarea mijloacelor suplimentare, inclusiv a fondurilor donatorilor și creditelor, în mărimea stabilită de fondator, pentru asigurarea activității Instituției Publice;</w:t>
      </w:r>
    </w:p>
    <w:p w14:paraId="7CBC0C08" w14:textId="33A4E853" w:rsidR="006263A2" w:rsidRDefault="00981E31">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B85886">
        <w:rPr>
          <w:rFonts w:ascii="Times New Roman" w:eastAsia="Times New Roman" w:hAnsi="Times New Roman" w:cs="Times New Roman"/>
          <w:color w:val="000000" w:themeColor="text1"/>
          <w:sz w:val="24"/>
          <w:szCs w:val="24"/>
          <w:lang w:eastAsia="ru-RU"/>
        </w:rPr>
        <w:t>m</w:t>
      </w:r>
      <w:r w:rsidR="00902D4F">
        <w:rPr>
          <w:rFonts w:ascii="Times New Roman" w:eastAsia="Times New Roman" w:hAnsi="Times New Roman" w:cs="Times New Roman"/>
          <w:color w:val="000000" w:themeColor="text1"/>
          <w:sz w:val="24"/>
          <w:szCs w:val="24"/>
          <w:lang w:eastAsia="ru-RU"/>
        </w:rPr>
        <w:t xml:space="preserve">onitorizează </w:t>
      </w:r>
      <w:r w:rsidR="004A4A9A">
        <w:rPr>
          <w:rFonts w:ascii="Times New Roman" w:eastAsia="Times New Roman" w:hAnsi="Times New Roman" w:cs="Times New Roman"/>
          <w:color w:val="000000" w:themeColor="text1"/>
          <w:sz w:val="24"/>
          <w:szCs w:val="24"/>
          <w:lang w:eastAsia="ru-RU"/>
        </w:rPr>
        <w:t>proceduril</w:t>
      </w:r>
      <w:r w:rsidR="00902D4F">
        <w:rPr>
          <w:rFonts w:ascii="Times New Roman" w:eastAsia="Times New Roman" w:hAnsi="Times New Roman" w:cs="Times New Roman"/>
          <w:color w:val="000000" w:themeColor="text1"/>
          <w:sz w:val="24"/>
          <w:szCs w:val="24"/>
          <w:lang w:eastAsia="ru-RU"/>
        </w:rPr>
        <w:t>e</w:t>
      </w:r>
      <w:r w:rsidR="004A4A9A">
        <w:rPr>
          <w:rFonts w:ascii="Times New Roman" w:eastAsia="Times New Roman" w:hAnsi="Times New Roman" w:cs="Times New Roman"/>
          <w:color w:val="000000" w:themeColor="text1"/>
          <w:sz w:val="24"/>
          <w:szCs w:val="24"/>
          <w:lang w:eastAsia="ru-RU"/>
        </w:rPr>
        <w:t xml:space="preserve"> de achiziții publice a bunurilor, lucrărilor și serviciilor</w:t>
      </w:r>
      <w:r w:rsidR="006118D9">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cu prevederile prezentului regulament;</w:t>
      </w:r>
    </w:p>
    <w:p w14:paraId="552696E6" w14:textId="02D19480"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aprobă condițiile de salarizare a personalului Instituției Publice, inclusiv a directorului, în conformitate cu</w:t>
      </w:r>
      <w:r w:rsidR="00C735B3">
        <w:rPr>
          <w:rFonts w:ascii="Times New Roman" w:eastAsia="Times New Roman" w:hAnsi="Times New Roman" w:cs="Times New Roman"/>
          <w:color w:val="000000" w:themeColor="text1"/>
          <w:sz w:val="24"/>
          <w:szCs w:val="24"/>
          <w:lang w:eastAsia="ru-RU"/>
        </w:rPr>
        <w:t xml:space="preserve"> prevederile legislației în vigoare</w:t>
      </w:r>
      <w:r>
        <w:rPr>
          <w:rFonts w:ascii="Times New Roman" w:eastAsia="Times New Roman" w:hAnsi="Times New Roman" w:cs="Times New Roman"/>
          <w:color w:val="000000" w:themeColor="text1"/>
          <w:sz w:val="24"/>
          <w:szCs w:val="24"/>
          <w:lang w:eastAsia="ru-RU"/>
        </w:rPr>
        <w:t>;</w:t>
      </w:r>
    </w:p>
    <w:p w14:paraId="4477E978" w14:textId="77777777" w:rsidR="006263A2" w:rsidRDefault="004A4A9A">
      <w:pPr>
        <w:pStyle w:val="Listparagraf"/>
        <w:numPr>
          <w:ilvl w:val="1"/>
          <w:numId w:val="40"/>
        </w:numPr>
        <w:shd w:val="clear" w:color="auto" w:fill="FFFFFF"/>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coordonează înstrăinarea și casarea patrimoniului Instituției Publice în conformitate cu cadrul normativ;</w:t>
      </w:r>
    </w:p>
    <w:p w14:paraId="47447A5C" w14:textId="0F69D18F" w:rsidR="006263A2" w:rsidRDefault="006118D9">
      <w:pPr>
        <w:pStyle w:val="Listparagraf"/>
        <w:numPr>
          <w:ilvl w:val="1"/>
          <w:numId w:val="40"/>
        </w:numPr>
        <w:shd w:val="clear" w:color="auto" w:fill="FFFFFF"/>
        <w:tabs>
          <w:tab w:val="left" w:pos="1134"/>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decide asupra altor subiecte din domeniul de activitate al Instituției Publice, înaintate de director;</w:t>
      </w:r>
    </w:p>
    <w:p w14:paraId="2916E621" w14:textId="77777777" w:rsidR="006263A2" w:rsidRDefault="004A4A9A">
      <w:pPr>
        <w:pStyle w:val="Listparagraf"/>
        <w:numPr>
          <w:ilvl w:val="1"/>
          <w:numId w:val="40"/>
        </w:numPr>
        <w:shd w:val="clear" w:color="auto" w:fill="FFFFFF"/>
        <w:tabs>
          <w:tab w:val="left" w:pos="1134"/>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propune fondatorului aprobarea sau modificarea statului de personal și a schemei de încadrare ale Instituției Publice, în limitele efectivului-limită stabilit de Guvern;</w:t>
      </w:r>
    </w:p>
    <w:p w14:paraId="433E1506" w14:textId="77777777" w:rsidR="006263A2" w:rsidRDefault="004A4A9A">
      <w:pPr>
        <w:pStyle w:val="Listparagraf"/>
        <w:numPr>
          <w:ilvl w:val="1"/>
          <w:numId w:val="40"/>
        </w:numPr>
        <w:shd w:val="clear" w:color="auto" w:fill="FFFFFF"/>
        <w:tabs>
          <w:tab w:val="left" w:pos="1134"/>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coordonează vânzarea bunurilor (mobile) ale Instituției Publice.</w:t>
      </w:r>
    </w:p>
    <w:p w14:paraId="25CC3AE1" w14:textId="18FADECD" w:rsidR="00981E31" w:rsidRPr="006118D9" w:rsidRDefault="00902D4F" w:rsidP="00BE3EB5">
      <w:pPr>
        <w:pStyle w:val="Listparagraf"/>
        <w:numPr>
          <w:ilvl w:val="0"/>
          <w:numId w:val="23"/>
        </w:numPr>
        <w:tabs>
          <w:tab w:val="left" w:pos="426"/>
        </w:tabs>
        <w:spacing w:after="0"/>
        <w:jc w:val="both"/>
        <w:rPr>
          <w:rFonts w:ascii="Times New Roman" w:eastAsia="Times New Roman" w:hAnsi="Times New Roman" w:cs="Times New Roman"/>
          <w:color w:val="000000" w:themeColor="text1"/>
          <w:sz w:val="24"/>
          <w:szCs w:val="24"/>
        </w:rPr>
      </w:pPr>
      <w:r w:rsidRPr="00902D4F">
        <w:rPr>
          <w:rFonts w:ascii="Times New Roman" w:eastAsia="Times New Roman" w:hAnsi="Times New Roman" w:cs="Times New Roman"/>
          <w:color w:val="000000" w:themeColor="text1"/>
          <w:sz w:val="24"/>
          <w:szCs w:val="24"/>
          <w:lang w:eastAsia="ro-RO"/>
        </w:rPr>
        <w:t> Consiliul este compus din cinci membri și se numește pe un termen de cinci ani prin ordin al fondatorului. Componența Consiliului este formată din trei reprezentanți ai Ministerului Mediului, un reprezentant al Ministerului Finanțelor și un reprezentant al societății civile/mediului academic/antreprenori.</w:t>
      </w:r>
      <w:r w:rsidR="00981E31">
        <w:rPr>
          <w:rFonts w:ascii="Times New Roman" w:eastAsia="Times New Roman" w:hAnsi="Times New Roman" w:cs="Times New Roman"/>
          <w:color w:val="000000" w:themeColor="text1"/>
          <w:sz w:val="24"/>
          <w:szCs w:val="24"/>
          <w:lang w:eastAsia="ro-RO"/>
        </w:rPr>
        <w:t xml:space="preserve"> </w:t>
      </w:r>
    </w:p>
    <w:p w14:paraId="7002F590" w14:textId="393C7296" w:rsidR="00902D4F" w:rsidRDefault="00902D4F">
      <w:pPr>
        <w:pStyle w:val="Listparagraf"/>
        <w:numPr>
          <w:ilvl w:val="0"/>
          <w:numId w:val="23"/>
        </w:numPr>
        <w:tabs>
          <w:tab w:val="left" w:pos="426"/>
        </w:tabs>
        <w:spacing w:after="0"/>
        <w:jc w:val="both"/>
        <w:rPr>
          <w:rFonts w:ascii="Times New Roman" w:eastAsia="Times New Roman" w:hAnsi="Times New Roman" w:cs="Times New Roman"/>
          <w:color w:val="000000" w:themeColor="text1"/>
          <w:sz w:val="24"/>
          <w:szCs w:val="24"/>
        </w:rPr>
      </w:pPr>
      <w:r w:rsidRPr="00902D4F">
        <w:rPr>
          <w:rFonts w:ascii="Times New Roman" w:eastAsia="Times New Roman" w:hAnsi="Times New Roman" w:cs="Times New Roman"/>
          <w:color w:val="000000" w:themeColor="text1"/>
          <w:sz w:val="24"/>
          <w:szCs w:val="24"/>
        </w:rPr>
        <w:t>Reprezentantul societății civile este ales în bază de concurs, care este organizat conform Regulamentului aprobat de către Ministerul Mediului.</w:t>
      </w:r>
    </w:p>
    <w:p w14:paraId="47D9D6D2" w14:textId="77777777" w:rsidR="006263A2" w:rsidRDefault="004A4A9A">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Funcția de președinte al Consiliului este exercitată de către unul dintre reprezentanții fondatorului, ales de Consiliu. Președintele Consiliului prezidează ședințele acestuia și exercită atribuțiile stabilite în prezentul Regulament.</w:t>
      </w:r>
    </w:p>
    <w:p w14:paraId="0B131CCB" w14:textId="77777777" w:rsidR="006263A2" w:rsidRDefault="004A4A9A">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Funcția de secretar al Consiliului este exercitată de un angajat din cadrul Instituției Publice, numit de Consiliu la propunerea directorului Instituției Publice.</w:t>
      </w:r>
    </w:p>
    <w:p w14:paraId="77445DCD" w14:textId="77777777" w:rsidR="006263A2" w:rsidRPr="006118D9" w:rsidRDefault="004A4A9A">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Secretarul Consiliului este responsabil de păstrarea documentelor Consiliului, de informarea membrilor Consiliului despre ședințele acestuia, de participarea la ședințe și de întocmirea proceselor-verbale.</w:t>
      </w:r>
    </w:p>
    <w:p w14:paraId="14CF7B4F" w14:textId="77777777" w:rsidR="006263A2" w:rsidRPr="006118D9" w:rsidRDefault="004A4A9A">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Activitatea în calitate de membru al Consiliului și de secretar al Consiliului nu este remunerată.</w:t>
      </w:r>
    </w:p>
    <w:p w14:paraId="6DBDE96E" w14:textId="66895B32" w:rsidR="00C257CF" w:rsidRPr="00C257CF" w:rsidRDefault="004A4A9A" w:rsidP="00C257CF">
      <w:pPr>
        <w:pStyle w:val="Listparagraf"/>
        <w:numPr>
          <w:ilvl w:val="0"/>
          <w:numId w:val="23"/>
        </w:numPr>
        <w:shd w:val="clear" w:color="auto" w:fill="FFFFFF"/>
        <w:spacing w:after="0"/>
        <w:jc w:val="both"/>
        <w:rPr>
          <w:rFonts w:ascii="Times New Roman" w:eastAsia="Times New Roman" w:hAnsi="Times New Roman" w:cs="Times New Roman"/>
          <w:color w:val="000000" w:themeColor="text1"/>
          <w:sz w:val="24"/>
          <w:szCs w:val="24"/>
        </w:rPr>
      </w:pPr>
      <w:r w:rsidRPr="006118D9">
        <w:rPr>
          <w:rFonts w:ascii="Times New Roman" w:eastAsia="Times New Roman" w:hAnsi="Times New Roman" w:cs="Times New Roman"/>
          <w:color w:val="000000" w:themeColor="text1"/>
          <w:sz w:val="24"/>
          <w:szCs w:val="24"/>
          <w:lang w:eastAsia="ru-RU"/>
        </w:rPr>
        <w:t>Membrii Consiliului:</w:t>
      </w:r>
    </w:p>
    <w:p w14:paraId="0E0CB48C" w14:textId="77777777" w:rsidR="00C257CF" w:rsidRPr="00C257CF" w:rsidRDefault="00C257CF" w:rsidP="00C257CF">
      <w:pPr>
        <w:pStyle w:val="Listparagraf"/>
        <w:numPr>
          <w:ilvl w:val="0"/>
          <w:numId w:val="41"/>
        </w:numPr>
        <w:tabs>
          <w:tab w:val="left" w:pos="567"/>
          <w:tab w:val="left" w:pos="993"/>
        </w:tabs>
        <w:spacing w:after="0"/>
        <w:jc w:val="both"/>
        <w:rPr>
          <w:rFonts w:ascii="Times New Roman" w:eastAsia="Times New Roman" w:hAnsi="Times New Roman" w:cs="Times New Roman"/>
          <w:vanish/>
          <w:color w:val="000000" w:themeColor="text1"/>
          <w:sz w:val="24"/>
          <w:szCs w:val="24"/>
          <w:lang w:eastAsia="ro-RO"/>
        </w:rPr>
      </w:pPr>
    </w:p>
    <w:p w14:paraId="29918FBA" w14:textId="77777777" w:rsidR="00C257CF" w:rsidRPr="00C257CF" w:rsidRDefault="00C257CF" w:rsidP="00C257CF">
      <w:pPr>
        <w:pStyle w:val="Listparagraf"/>
        <w:numPr>
          <w:ilvl w:val="0"/>
          <w:numId w:val="41"/>
        </w:numPr>
        <w:tabs>
          <w:tab w:val="left" w:pos="567"/>
          <w:tab w:val="left" w:pos="993"/>
        </w:tabs>
        <w:spacing w:after="0"/>
        <w:jc w:val="both"/>
        <w:rPr>
          <w:rFonts w:ascii="Times New Roman" w:eastAsia="Times New Roman" w:hAnsi="Times New Roman" w:cs="Times New Roman"/>
          <w:vanish/>
          <w:color w:val="000000" w:themeColor="text1"/>
          <w:sz w:val="24"/>
          <w:szCs w:val="24"/>
          <w:lang w:eastAsia="ro-RO"/>
        </w:rPr>
      </w:pPr>
    </w:p>
    <w:p w14:paraId="6335ADBD" w14:textId="18770899" w:rsidR="006263A2" w:rsidRDefault="004A4A9A" w:rsidP="00BE3EB5">
      <w:pPr>
        <w:pStyle w:val="Listparagraf"/>
        <w:numPr>
          <w:ilvl w:val="1"/>
          <w:numId w:val="55"/>
        </w:numPr>
        <w:tabs>
          <w:tab w:val="left" w:pos="567"/>
          <w:tab w:val="left" w:pos="993"/>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o-RO"/>
        </w:rPr>
        <w:t xml:space="preserve"> au dreptul de acces la informație referitoare la activitatea Instituției publice, respectând principiul confidențialității și prevederile actelor normative privind protecția datelor cu caracter personal;</w:t>
      </w:r>
    </w:p>
    <w:p w14:paraId="1D571EAD" w14:textId="5075DF78" w:rsidR="006263A2" w:rsidRDefault="004A4A9A" w:rsidP="00BE3EB5">
      <w:pPr>
        <w:pStyle w:val="Listparagraf"/>
        <w:numPr>
          <w:ilvl w:val="1"/>
          <w:numId w:val="55"/>
        </w:numPr>
        <w:tabs>
          <w:tab w:val="left" w:pos="567"/>
          <w:tab w:val="left" w:pos="993"/>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o-RO"/>
        </w:rPr>
        <w:t xml:space="preserve"> au obligația să respecte Regulamentul Instituției publice, să participe la </w:t>
      </w:r>
      <w:r w:rsidR="00981E31">
        <w:rPr>
          <w:rFonts w:ascii="Times New Roman" w:eastAsia="Times New Roman" w:hAnsi="Times New Roman" w:cs="Times New Roman"/>
          <w:color w:val="000000" w:themeColor="text1"/>
          <w:sz w:val="24"/>
          <w:szCs w:val="24"/>
          <w:lang w:eastAsia="ro-RO"/>
        </w:rPr>
        <w:t>ședințele</w:t>
      </w:r>
      <w:r>
        <w:rPr>
          <w:rFonts w:ascii="Times New Roman" w:eastAsia="Times New Roman" w:hAnsi="Times New Roman" w:cs="Times New Roman"/>
          <w:color w:val="000000" w:themeColor="text1"/>
          <w:sz w:val="24"/>
          <w:szCs w:val="24"/>
          <w:lang w:eastAsia="ro-RO"/>
        </w:rPr>
        <w:t xml:space="preserve"> Consiliului </w:t>
      </w:r>
      <w:r w:rsidR="00981E31">
        <w:rPr>
          <w:rFonts w:ascii="Times New Roman" w:eastAsia="Times New Roman" w:hAnsi="Times New Roman" w:cs="Times New Roman"/>
          <w:color w:val="000000" w:themeColor="text1"/>
          <w:sz w:val="24"/>
          <w:szCs w:val="24"/>
          <w:lang w:eastAsia="ro-RO"/>
        </w:rPr>
        <w:t>și</w:t>
      </w:r>
      <w:r>
        <w:rPr>
          <w:rFonts w:ascii="Times New Roman" w:eastAsia="Times New Roman" w:hAnsi="Times New Roman" w:cs="Times New Roman"/>
          <w:color w:val="000000" w:themeColor="text1"/>
          <w:sz w:val="24"/>
          <w:szCs w:val="24"/>
          <w:lang w:eastAsia="ro-RO"/>
        </w:rPr>
        <w:t xml:space="preserve"> să contribuie la realizarea </w:t>
      </w:r>
      <w:r w:rsidR="00981E31">
        <w:rPr>
          <w:rFonts w:ascii="Times New Roman" w:eastAsia="Times New Roman" w:hAnsi="Times New Roman" w:cs="Times New Roman"/>
          <w:color w:val="000000" w:themeColor="text1"/>
          <w:sz w:val="24"/>
          <w:szCs w:val="24"/>
          <w:lang w:eastAsia="ro-RO"/>
        </w:rPr>
        <w:t>funcțiilor</w:t>
      </w:r>
      <w:r>
        <w:rPr>
          <w:rFonts w:ascii="Times New Roman" w:eastAsia="Times New Roman" w:hAnsi="Times New Roman" w:cs="Times New Roman"/>
          <w:color w:val="000000" w:themeColor="text1"/>
          <w:sz w:val="24"/>
          <w:szCs w:val="24"/>
          <w:lang w:eastAsia="ro-RO"/>
        </w:rPr>
        <w:t xml:space="preserve"> </w:t>
      </w:r>
      <w:r w:rsidR="00981E31">
        <w:rPr>
          <w:rFonts w:ascii="Times New Roman" w:eastAsia="Times New Roman" w:hAnsi="Times New Roman" w:cs="Times New Roman"/>
          <w:color w:val="000000" w:themeColor="text1"/>
          <w:sz w:val="24"/>
          <w:szCs w:val="24"/>
          <w:lang w:eastAsia="ro-RO"/>
        </w:rPr>
        <w:t>și</w:t>
      </w:r>
      <w:r>
        <w:rPr>
          <w:rFonts w:ascii="Times New Roman" w:eastAsia="Times New Roman" w:hAnsi="Times New Roman" w:cs="Times New Roman"/>
          <w:color w:val="000000" w:themeColor="text1"/>
          <w:sz w:val="24"/>
          <w:szCs w:val="24"/>
          <w:lang w:eastAsia="ro-RO"/>
        </w:rPr>
        <w:t xml:space="preserve"> </w:t>
      </w:r>
      <w:r w:rsidR="00981E31">
        <w:rPr>
          <w:rFonts w:ascii="Times New Roman" w:eastAsia="Times New Roman" w:hAnsi="Times New Roman" w:cs="Times New Roman"/>
          <w:color w:val="000000" w:themeColor="text1"/>
          <w:sz w:val="24"/>
          <w:szCs w:val="24"/>
          <w:lang w:eastAsia="ro-RO"/>
        </w:rPr>
        <w:t>atribuțiilor</w:t>
      </w:r>
      <w:r>
        <w:rPr>
          <w:rFonts w:ascii="Times New Roman" w:eastAsia="Times New Roman" w:hAnsi="Times New Roman" w:cs="Times New Roman"/>
          <w:color w:val="000000" w:themeColor="text1"/>
          <w:sz w:val="24"/>
          <w:szCs w:val="24"/>
          <w:lang w:eastAsia="ro-RO"/>
        </w:rPr>
        <w:t xml:space="preserve"> acestuia;</w:t>
      </w:r>
    </w:p>
    <w:p w14:paraId="3240A5B8" w14:textId="77777777" w:rsidR="006263A2" w:rsidRDefault="004A4A9A" w:rsidP="00BE3EB5">
      <w:pPr>
        <w:pStyle w:val="Listparagraf"/>
        <w:numPr>
          <w:ilvl w:val="1"/>
          <w:numId w:val="55"/>
        </w:numPr>
        <w:tabs>
          <w:tab w:val="left" w:pos="567"/>
          <w:tab w:val="left" w:pos="993"/>
        </w:tabs>
        <w:spacing w:after="0"/>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o-RO"/>
        </w:rPr>
        <w:t xml:space="preserve"> </w:t>
      </w:r>
      <w:r>
        <w:rPr>
          <w:rFonts w:ascii="Times New Roman" w:hAnsi="Times New Roman" w:cs="Times New Roman"/>
          <w:color w:val="000000" w:themeColor="text1"/>
          <w:sz w:val="24"/>
          <w:szCs w:val="24"/>
        </w:rPr>
        <w:t>au obligația să declare și să evite conflictele de interese.</w:t>
      </w:r>
    </w:p>
    <w:p w14:paraId="752259A2" w14:textId="1465E3A1" w:rsidR="006263A2" w:rsidRDefault="004A4A9A">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o-RO"/>
        </w:rPr>
        <w:t>Consiliul se întrunește pe măsura necesității, dar nu mai rar decât o dată în trimestru și se convoacă la inițiativa a</w:t>
      </w:r>
      <w:r w:rsidR="00092DF5">
        <w:rPr>
          <w:rFonts w:ascii="Times New Roman" w:eastAsia="Times New Roman" w:hAnsi="Times New Roman" w:cs="Times New Roman"/>
          <w:color w:val="000000" w:themeColor="text1"/>
          <w:sz w:val="24"/>
          <w:szCs w:val="24"/>
          <w:lang w:eastAsia="ro-RO"/>
        </w:rPr>
        <w:t>:</w:t>
      </w:r>
      <w:r>
        <w:rPr>
          <w:rFonts w:ascii="Times New Roman" w:eastAsia="Times New Roman" w:hAnsi="Times New Roman" w:cs="Times New Roman"/>
          <w:color w:val="000000" w:themeColor="text1"/>
          <w:sz w:val="24"/>
          <w:szCs w:val="24"/>
          <w:lang w:eastAsia="ro-RO"/>
        </w:rPr>
        <w:t xml:space="preserve"> cel puțin 3 membri</w:t>
      </w:r>
      <w:r w:rsidR="000A6CC0">
        <w:rPr>
          <w:rFonts w:ascii="Times New Roman" w:eastAsia="Times New Roman" w:hAnsi="Times New Roman" w:cs="Times New Roman"/>
          <w:color w:val="000000" w:themeColor="text1"/>
          <w:sz w:val="24"/>
          <w:szCs w:val="24"/>
          <w:lang w:eastAsia="ro-RO"/>
        </w:rPr>
        <w:t>, Președintele Consiliului sau</w:t>
      </w:r>
      <w:r>
        <w:rPr>
          <w:rFonts w:ascii="Times New Roman" w:eastAsia="Times New Roman" w:hAnsi="Times New Roman" w:cs="Times New Roman"/>
          <w:color w:val="000000" w:themeColor="text1"/>
          <w:sz w:val="24"/>
          <w:szCs w:val="24"/>
          <w:lang w:eastAsia="ro-RO"/>
        </w:rPr>
        <w:t xml:space="preserve"> </w:t>
      </w:r>
      <w:r w:rsidR="000A6CC0">
        <w:rPr>
          <w:rFonts w:ascii="Times New Roman" w:eastAsia="Times New Roman" w:hAnsi="Times New Roman" w:cs="Times New Roman"/>
          <w:color w:val="000000" w:themeColor="text1"/>
          <w:sz w:val="24"/>
          <w:szCs w:val="24"/>
          <w:lang w:eastAsia="ro-RO"/>
        </w:rPr>
        <w:t>d</w:t>
      </w:r>
      <w:r>
        <w:rPr>
          <w:rFonts w:ascii="Times New Roman" w:eastAsia="Times New Roman" w:hAnsi="Times New Roman" w:cs="Times New Roman"/>
          <w:color w:val="000000" w:themeColor="text1"/>
          <w:sz w:val="24"/>
          <w:szCs w:val="24"/>
          <w:lang w:eastAsia="ro-RO"/>
        </w:rPr>
        <w:t>irectorul</w:t>
      </w:r>
      <w:r w:rsidR="00092DF5">
        <w:rPr>
          <w:rFonts w:ascii="Times New Roman" w:eastAsia="Times New Roman" w:hAnsi="Times New Roman" w:cs="Times New Roman"/>
          <w:color w:val="000000" w:themeColor="text1"/>
          <w:sz w:val="24"/>
          <w:szCs w:val="24"/>
          <w:lang w:eastAsia="ro-RO"/>
        </w:rPr>
        <w:t xml:space="preserve"> Instituției publice.</w:t>
      </w:r>
      <w:r>
        <w:rPr>
          <w:rFonts w:ascii="Times New Roman" w:eastAsia="Times New Roman" w:hAnsi="Times New Roman" w:cs="Times New Roman"/>
          <w:color w:val="000000" w:themeColor="text1"/>
          <w:sz w:val="24"/>
          <w:szCs w:val="24"/>
          <w:lang w:eastAsia="ro-RO"/>
        </w:rPr>
        <w:t xml:space="preserve"> </w:t>
      </w:r>
    </w:p>
    <w:p w14:paraId="19419003" w14:textId="77777777" w:rsidR="00D12E2C" w:rsidRDefault="004A4A9A" w:rsidP="00D12E2C">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o-RO"/>
        </w:rPr>
        <w:t xml:space="preserve">Convocările pentru întrunirile Consiliului se fac cu cel </w:t>
      </w:r>
      <w:r w:rsidR="00981E31">
        <w:rPr>
          <w:rFonts w:ascii="Times New Roman" w:eastAsia="Times New Roman" w:hAnsi="Times New Roman" w:cs="Times New Roman"/>
          <w:color w:val="000000" w:themeColor="text1"/>
          <w:sz w:val="24"/>
          <w:szCs w:val="24"/>
          <w:lang w:eastAsia="ro-RO"/>
        </w:rPr>
        <w:t>puțin</w:t>
      </w:r>
      <w:r>
        <w:rPr>
          <w:rFonts w:ascii="Times New Roman" w:eastAsia="Times New Roman" w:hAnsi="Times New Roman" w:cs="Times New Roman"/>
          <w:color w:val="000000" w:themeColor="text1"/>
          <w:sz w:val="24"/>
          <w:szCs w:val="24"/>
          <w:lang w:eastAsia="ro-RO"/>
        </w:rPr>
        <w:t xml:space="preserve"> 5 zile înainte de data programată a </w:t>
      </w:r>
      <w:r w:rsidR="00981E31">
        <w:rPr>
          <w:rFonts w:ascii="Times New Roman" w:eastAsia="Times New Roman" w:hAnsi="Times New Roman" w:cs="Times New Roman"/>
          <w:color w:val="000000" w:themeColor="text1"/>
          <w:sz w:val="24"/>
          <w:szCs w:val="24"/>
          <w:lang w:eastAsia="ro-RO"/>
        </w:rPr>
        <w:t>ședinței</w:t>
      </w:r>
      <w:r>
        <w:rPr>
          <w:rFonts w:ascii="Times New Roman" w:eastAsia="Times New Roman" w:hAnsi="Times New Roman" w:cs="Times New Roman"/>
          <w:color w:val="000000" w:themeColor="text1"/>
          <w:sz w:val="24"/>
          <w:szCs w:val="24"/>
          <w:lang w:eastAsia="ro-RO"/>
        </w:rPr>
        <w:t xml:space="preserve"> </w:t>
      </w:r>
      <w:r w:rsidR="00981E31">
        <w:rPr>
          <w:rFonts w:ascii="Times New Roman" w:eastAsia="Times New Roman" w:hAnsi="Times New Roman" w:cs="Times New Roman"/>
          <w:color w:val="000000" w:themeColor="text1"/>
          <w:sz w:val="24"/>
          <w:szCs w:val="24"/>
          <w:lang w:eastAsia="ro-RO"/>
        </w:rPr>
        <w:t>și</w:t>
      </w:r>
      <w:r>
        <w:rPr>
          <w:rFonts w:ascii="Times New Roman" w:eastAsia="Times New Roman" w:hAnsi="Times New Roman" w:cs="Times New Roman"/>
          <w:color w:val="000000" w:themeColor="text1"/>
          <w:sz w:val="24"/>
          <w:szCs w:val="24"/>
          <w:lang w:eastAsia="ro-RO"/>
        </w:rPr>
        <w:t xml:space="preserve"> cuprind ordinea de zi, materialele informative, locul </w:t>
      </w:r>
      <w:r w:rsidR="00981E31">
        <w:rPr>
          <w:rFonts w:ascii="Times New Roman" w:eastAsia="Times New Roman" w:hAnsi="Times New Roman" w:cs="Times New Roman"/>
          <w:color w:val="000000" w:themeColor="text1"/>
          <w:sz w:val="24"/>
          <w:szCs w:val="24"/>
          <w:lang w:eastAsia="ro-RO"/>
        </w:rPr>
        <w:t>și</w:t>
      </w:r>
      <w:r>
        <w:rPr>
          <w:rFonts w:ascii="Times New Roman" w:eastAsia="Times New Roman" w:hAnsi="Times New Roman" w:cs="Times New Roman"/>
          <w:color w:val="000000" w:themeColor="text1"/>
          <w:sz w:val="24"/>
          <w:szCs w:val="24"/>
          <w:lang w:eastAsia="ro-RO"/>
        </w:rPr>
        <w:t xml:space="preserve"> ora la care se organizează </w:t>
      </w:r>
      <w:r w:rsidR="00981E31">
        <w:rPr>
          <w:rFonts w:ascii="Times New Roman" w:eastAsia="Times New Roman" w:hAnsi="Times New Roman" w:cs="Times New Roman"/>
          <w:color w:val="000000" w:themeColor="text1"/>
          <w:sz w:val="24"/>
          <w:szCs w:val="24"/>
          <w:lang w:eastAsia="ro-RO"/>
        </w:rPr>
        <w:t>ședința</w:t>
      </w:r>
      <w:r>
        <w:rPr>
          <w:rFonts w:ascii="Times New Roman" w:eastAsia="Times New Roman" w:hAnsi="Times New Roman" w:cs="Times New Roman"/>
          <w:color w:val="000000" w:themeColor="text1"/>
          <w:sz w:val="24"/>
          <w:szCs w:val="24"/>
          <w:lang w:eastAsia="ro-RO"/>
        </w:rPr>
        <w:t>.</w:t>
      </w:r>
    </w:p>
    <w:p w14:paraId="02783547" w14:textId="610A4859" w:rsidR="00981E31" w:rsidRDefault="00092DF5" w:rsidP="00D12E2C">
      <w:pPr>
        <w:pStyle w:val="Listparagraf"/>
        <w:numPr>
          <w:ilvl w:val="0"/>
          <w:numId w:val="23"/>
        </w:numPr>
        <w:tabs>
          <w:tab w:val="left" w:pos="0"/>
          <w:tab w:val="left" w:pos="567"/>
        </w:tabs>
        <w:spacing w:after="0"/>
        <w:ind w:left="0" w:firstLine="0"/>
        <w:jc w:val="both"/>
        <w:rPr>
          <w:rFonts w:ascii="Times New Roman" w:eastAsia="Times New Roman" w:hAnsi="Times New Roman" w:cs="Times New Roman"/>
          <w:color w:val="000000" w:themeColor="text1"/>
          <w:sz w:val="24"/>
          <w:szCs w:val="24"/>
        </w:rPr>
      </w:pPr>
      <w:r w:rsidRPr="00D12E2C">
        <w:rPr>
          <w:rFonts w:ascii="Times New Roman" w:eastAsia="Times New Roman" w:hAnsi="Times New Roman" w:cs="Times New Roman"/>
          <w:color w:val="000000" w:themeColor="text1"/>
          <w:sz w:val="24"/>
          <w:szCs w:val="24"/>
          <w:lang w:eastAsia="ro-RO"/>
        </w:rPr>
        <w:t xml:space="preserve">Ședințele sunt deliberative dacă la ele participă majoritatea membrilor consiliului , iar deciziile sunt adoptate cu majoritatea membrilor prezenți. </w:t>
      </w:r>
    </w:p>
    <w:p w14:paraId="322DDD12" w14:textId="40D09D63" w:rsidR="006263A2" w:rsidRPr="00D12E2C" w:rsidRDefault="004A4A9A" w:rsidP="00D12E2C">
      <w:pPr>
        <w:pStyle w:val="Listparagraf"/>
        <w:numPr>
          <w:ilvl w:val="0"/>
          <w:numId w:val="23"/>
        </w:numPr>
        <w:tabs>
          <w:tab w:val="left" w:pos="0"/>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D12E2C">
        <w:rPr>
          <w:rFonts w:ascii="Times New Roman" w:hAnsi="Times New Roman" w:cs="Times New Roman"/>
          <w:color w:val="000000" w:themeColor="text1"/>
          <w:sz w:val="24"/>
          <w:szCs w:val="24"/>
        </w:rPr>
        <w:t xml:space="preserve">În lipsă de cvorum, în cel mult 5 zile de la data </w:t>
      </w:r>
      <w:r w:rsidR="00981E31" w:rsidRPr="00D12E2C">
        <w:rPr>
          <w:rFonts w:ascii="Times New Roman" w:hAnsi="Times New Roman" w:cs="Times New Roman"/>
          <w:color w:val="000000" w:themeColor="text1"/>
          <w:sz w:val="24"/>
          <w:szCs w:val="24"/>
        </w:rPr>
        <w:t>ședinței</w:t>
      </w:r>
      <w:r w:rsidRPr="00D12E2C">
        <w:rPr>
          <w:rFonts w:ascii="Times New Roman" w:hAnsi="Times New Roman" w:cs="Times New Roman"/>
          <w:color w:val="000000" w:themeColor="text1"/>
          <w:sz w:val="24"/>
          <w:szCs w:val="24"/>
        </w:rPr>
        <w:t xml:space="preserve"> care nu a avut loc, se convoacă </w:t>
      </w:r>
      <w:r w:rsidR="00981E31" w:rsidRPr="00D12E2C">
        <w:rPr>
          <w:rFonts w:ascii="Times New Roman" w:hAnsi="Times New Roman" w:cs="Times New Roman"/>
          <w:color w:val="000000" w:themeColor="text1"/>
          <w:sz w:val="24"/>
          <w:szCs w:val="24"/>
        </w:rPr>
        <w:t>ședința</w:t>
      </w:r>
      <w:r w:rsidRPr="00D12E2C">
        <w:rPr>
          <w:rFonts w:ascii="Times New Roman" w:hAnsi="Times New Roman" w:cs="Times New Roman"/>
          <w:color w:val="000000" w:themeColor="text1"/>
          <w:sz w:val="24"/>
          <w:szCs w:val="24"/>
        </w:rPr>
        <w:t xml:space="preserve"> repetată</w:t>
      </w:r>
      <w:r w:rsidR="00092DF5" w:rsidRPr="00D12E2C">
        <w:rPr>
          <w:rFonts w:ascii="Times New Roman" w:hAnsi="Times New Roman" w:cs="Times New Roman"/>
          <w:color w:val="000000" w:themeColor="text1"/>
          <w:sz w:val="24"/>
          <w:szCs w:val="24"/>
        </w:rPr>
        <w:t>, care este deliberativă dacă vor fi prezenți cel puțin doi membri ai Consiliului</w:t>
      </w:r>
      <w:r w:rsidRPr="00D12E2C">
        <w:rPr>
          <w:rFonts w:ascii="Times New Roman" w:hAnsi="Times New Roman" w:cs="Times New Roman"/>
          <w:color w:val="000000" w:themeColor="text1"/>
          <w:sz w:val="24"/>
          <w:szCs w:val="24"/>
        </w:rPr>
        <w:t xml:space="preserve">. Membrii Consiliului sunt </w:t>
      </w:r>
      <w:r w:rsidR="00981E31" w:rsidRPr="00D12E2C">
        <w:rPr>
          <w:rFonts w:ascii="Times New Roman" w:hAnsi="Times New Roman" w:cs="Times New Roman"/>
          <w:color w:val="000000" w:themeColor="text1"/>
          <w:sz w:val="24"/>
          <w:szCs w:val="24"/>
        </w:rPr>
        <w:t>informați</w:t>
      </w:r>
      <w:r w:rsidRPr="00D12E2C">
        <w:rPr>
          <w:rFonts w:ascii="Times New Roman" w:hAnsi="Times New Roman" w:cs="Times New Roman"/>
          <w:color w:val="000000" w:themeColor="text1"/>
          <w:sz w:val="24"/>
          <w:szCs w:val="24"/>
        </w:rPr>
        <w:t xml:space="preserve"> despre </w:t>
      </w:r>
      <w:r w:rsidR="00981E31" w:rsidRPr="00D12E2C">
        <w:rPr>
          <w:rFonts w:ascii="Times New Roman" w:hAnsi="Times New Roman" w:cs="Times New Roman"/>
          <w:color w:val="000000" w:themeColor="text1"/>
          <w:sz w:val="24"/>
          <w:szCs w:val="24"/>
        </w:rPr>
        <w:t>ședința</w:t>
      </w:r>
      <w:r w:rsidRPr="00D12E2C">
        <w:rPr>
          <w:rFonts w:ascii="Times New Roman" w:hAnsi="Times New Roman" w:cs="Times New Roman"/>
          <w:color w:val="000000" w:themeColor="text1"/>
          <w:sz w:val="24"/>
          <w:szCs w:val="24"/>
        </w:rPr>
        <w:t xml:space="preserve"> repetată cu cel </w:t>
      </w:r>
      <w:r w:rsidR="00981E31" w:rsidRPr="00D12E2C">
        <w:rPr>
          <w:rFonts w:ascii="Times New Roman" w:hAnsi="Times New Roman" w:cs="Times New Roman"/>
          <w:color w:val="000000" w:themeColor="text1"/>
          <w:sz w:val="24"/>
          <w:szCs w:val="24"/>
        </w:rPr>
        <w:t>puțin</w:t>
      </w:r>
      <w:r w:rsidRPr="00D12E2C">
        <w:rPr>
          <w:rFonts w:ascii="Times New Roman" w:hAnsi="Times New Roman" w:cs="Times New Roman"/>
          <w:color w:val="000000" w:themeColor="text1"/>
          <w:sz w:val="24"/>
          <w:szCs w:val="24"/>
        </w:rPr>
        <w:t xml:space="preserve"> 1 zi lucrătoare înainte de data </w:t>
      </w:r>
      <w:r w:rsidR="00981E31" w:rsidRPr="00D12E2C">
        <w:rPr>
          <w:rFonts w:ascii="Times New Roman" w:hAnsi="Times New Roman" w:cs="Times New Roman"/>
          <w:color w:val="000000" w:themeColor="text1"/>
          <w:sz w:val="24"/>
          <w:szCs w:val="24"/>
        </w:rPr>
        <w:t>desfășurării</w:t>
      </w:r>
      <w:r w:rsidRPr="00D12E2C">
        <w:rPr>
          <w:rFonts w:ascii="Times New Roman" w:hAnsi="Times New Roman" w:cs="Times New Roman"/>
          <w:color w:val="000000" w:themeColor="text1"/>
          <w:sz w:val="24"/>
          <w:szCs w:val="24"/>
        </w:rPr>
        <w:t xml:space="preserve"> </w:t>
      </w:r>
      <w:r w:rsidR="00981E31" w:rsidRPr="00D12E2C">
        <w:rPr>
          <w:rFonts w:ascii="Times New Roman" w:hAnsi="Times New Roman" w:cs="Times New Roman"/>
          <w:color w:val="000000" w:themeColor="text1"/>
          <w:sz w:val="24"/>
          <w:szCs w:val="24"/>
        </w:rPr>
        <w:t>ședinței</w:t>
      </w:r>
      <w:r w:rsidRPr="00D12E2C">
        <w:rPr>
          <w:rFonts w:ascii="Times New Roman" w:hAnsi="Times New Roman" w:cs="Times New Roman"/>
          <w:color w:val="000000" w:themeColor="text1"/>
          <w:sz w:val="24"/>
          <w:szCs w:val="24"/>
        </w:rPr>
        <w:t>.</w:t>
      </w:r>
    </w:p>
    <w:p w14:paraId="2486C5A5" w14:textId="5F2D0FA6" w:rsidR="006263A2" w:rsidRPr="00D12E2C" w:rsidRDefault="004A4A9A" w:rsidP="00D12E2C">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D12E2C">
        <w:rPr>
          <w:rFonts w:ascii="Times New Roman" w:eastAsia="Times New Roman" w:hAnsi="Times New Roman" w:cs="Times New Roman"/>
          <w:color w:val="000000" w:themeColor="text1"/>
          <w:sz w:val="24"/>
          <w:szCs w:val="24"/>
          <w:lang w:eastAsia="ro-RO"/>
        </w:rPr>
        <w:t xml:space="preserve">Dezbaterile Consiliului se consemnează în procesul-verbal. Procesul-verbal cuprinde </w:t>
      </w:r>
      <w:r w:rsidR="00B85886" w:rsidRPr="00D12E2C">
        <w:rPr>
          <w:rFonts w:ascii="Times New Roman" w:eastAsia="Times New Roman" w:hAnsi="Times New Roman" w:cs="Times New Roman"/>
          <w:color w:val="000000" w:themeColor="text1"/>
          <w:sz w:val="24"/>
          <w:szCs w:val="24"/>
          <w:lang w:eastAsia="ro-RO"/>
        </w:rPr>
        <w:t>în mod obligatoriu, informația privind înștiințarea membrilor Consiliului, subiectele examinate în cadrul ședinței, lista membrilor prezenți și absenți ai Consiliului, a altor participanți la ședință, luările de cuvânt, deciziile luate, rezultatul votării fiecărui subiect din ordinea de zi, inclusiv opiniile separate.</w:t>
      </w:r>
    </w:p>
    <w:p w14:paraId="00BFFA0F" w14:textId="05A20A26" w:rsidR="00B85886" w:rsidRDefault="00B85886" w:rsidP="00981E31">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eastAsia="Times New Roman" w:hAnsi="Times New Roman" w:cs="Times New Roman"/>
          <w:color w:val="000000" w:themeColor="text1"/>
          <w:sz w:val="24"/>
          <w:szCs w:val="24"/>
        </w:rPr>
        <w:t>Procesele-verbale sunt semnate de către președintele și secretarul Consiliului, iar opiniile separate ale membrilor Consiliului se consemnează în procesul-verbal și se anexează la acesta.</w:t>
      </w:r>
    </w:p>
    <w:p w14:paraId="61591711" w14:textId="2D62E51E" w:rsidR="006263A2" w:rsidRPr="00D12E2C" w:rsidRDefault="004A4A9A" w:rsidP="00981E31">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hAnsi="Times New Roman" w:cs="Times New Roman"/>
          <w:color w:val="000000" w:themeColor="text1"/>
          <w:sz w:val="24"/>
          <w:szCs w:val="24"/>
        </w:rPr>
        <w:t xml:space="preserve">Deciziile Consiliului se plasează pe </w:t>
      </w:r>
      <w:r w:rsidRPr="00981E31">
        <w:rPr>
          <w:rFonts w:ascii="Times New Roman" w:hAnsi="Times New Roman" w:cs="Times New Roman"/>
          <w:color w:val="000000" w:themeColor="text1"/>
          <w:sz w:val="24"/>
          <w:szCs w:val="24"/>
          <w:shd w:val="clear" w:color="auto" w:fill="FFFFFF"/>
        </w:rPr>
        <w:t>site-ul</w:t>
      </w:r>
      <w:r w:rsidRPr="00981E31">
        <w:rPr>
          <w:rFonts w:ascii="Times New Roman" w:hAnsi="Times New Roman" w:cs="Times New Roman"/>
          <w:color w:val="000000" w:themeColor="text1"/>
          <w:sz w:val="24"/>
          <w:szCs w:val="24"/>
        </w:rPr>
        <w:t xml:space="preserve"> web oficial al </w:t>
      </w:r>
      <w:r w:rsidR="00062724" w:rsidRPr="00981E31">
        <w:rPr>
          <w:rFonts w:ascii="Times New Roman" w:hAnsi="Times New Roman" w:cs="Times New Roman"/>
          <w:color w:val="000000" w:themeColor="text1"/>
          <w:sz w:val="24"/>
          <w:szCs w:val="24"/>
        </w:rPr>
        <w:t>Instituției</w:t>
      </w:r>
      <w:r w:rsidRPr="00981E31">
        <w:rPr>
          <w:rFonts w:ascii="Times New Roman" w:hAnsi="Times New Roman" w:cs="Times New Roman"/>
          <w:color w:val="000000" w:themeColor="text1"/>
          <w:sz w:val="24"/>
          <w:szCs w:val="24"/>
        </w:rPr>
        <w:t xml:space="preserve"> Publice.</w:t>
      </w:r>
    </w:p>
    <w:p w14:paraId="31D6D5FF" w14:textId="77777777" w:rsidR="006263A2" w:rsidRPr="00D12E2C" w:rsidRDefault="004A4A9A" w:rsidP="00981E31">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hAnsi="Times New Roman" w:cs="Times New Roman"/>
          <w:color w:val="000000" w:themeColor="text1"/>
          <w:sz w:val="24"/>
          <w:szCs w:val="24"/>
        </w:rPr>
        <w:t xml:space="preserve">Activitatea Instituției Publice este condusă de către director, </w:t>
      </w:r>
      <w:r w:rsidRPr="00981E31">
        <w:rPr>
          <w:rFonts w:ascii="Times New Roman" w:hAnsi="Times New Roman" w:cs="Times New Roman"/>
          <w:color w:val="000000" w:themeColor="text1"/>
          <w:sz w:val="24"/>
          <w:szCs w:val="24"/>
          <w:shd w:val="clear" w:color="auto" w:fill="FFFFFF"/>
        </w:rPr>
        <w:t>care este angajat sau eliberat din funcție de către ministrul mediului.</w:t>
      </w:r>
    </w:p>
    <w:p w14:paraId="19DC63EB" w14:textId="77777777" w:rsidR="006263A2" w:rsidRPr="00D12E2C" w:rsidRDefault="004A4A9A" w:rsidP="00981E31">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hAnsi="Times New Roman" w:cs="Times New Roman"/>
          <w:color w:val="000000" w:themeColor="text1"/>
          <w:sz w:val="24"/>
          <w:szCs w:val="24"/>
        </w:rPr>
        <w:t xml:space="preserve">Directorul este asistat de 2 directori adjuncți, </w:t>
      </w:r>
      <w:r w:rsidRPr="00416984">
        <w:rPr>
          <w:rFonts w:ascii="Times New Roman" w:hAnsi="Times New Roman" w:cs="Times New Roman"/>
          <w:color w:val="000000" w:themeColor="text1"/>
          <w:sz w:val="24"/>
          <w:szCs w:val="24"/>
          <w:shd w:val="clear" w:color="auto" w:fill="FFFFFF"/>
        </w:rPr>
        <w:t xml:space="preserve"> angajați sau eliberați din funcție de către ministrul mediului</w:t>
      </w:r>
      <w:r w:rsidRPr="00981E31">
        <w:rPr>
          <w:rFonts w:ascii="Times New Roman" w:hAnsi="Times New Roman" w:cs="Times New Roman"/>
          <w:color w:val="000000" w:themeColor="text1"/>
          <w:sz w:val="24"/>
          <w:szCs w:val="24"/>
        </w:rPr>
        <w:t>.</w:t>
      </w:r>
    </w:p>
    <w:p w14:paraId="77EDD973" w14:textId="77777777" w:rsidR="006263A2" w:rsidRPr="00D12E2C" w:rsidRDefault="004A4A9A" w:rsidP="00981E31">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hAnsi="Times New Roman" w:cs="Times New Roman"/>
          <w:color w:val="000000" w:themeColor="text1"/>
          <w:sz w:val="24"/>
          <w:szCs w:val="24"/>
          <w:shd w:val="clear" w:color="auto" w:fill="FFFFFF"/>
        </w:rPr>
        <w:t>Directorul și directorii adjuncți sunt selectați în urma concursului în conformitate cu regulamentul aprobat de fondator. Mandatul directorului/ directorilor adjuncți este de 4 ani, cu posibilitatea reînnoirii acestuia.</w:t>
      </w:r>
      <w:r w:rsidRPr="00981E31">
        <w:rPr>
          <w:rFonts w:ascii="Times New Roman" w:hAnsi="Times New Roman" w:cs="Times New Roman"/>
          <w:color w:val="000000" w:themeColor="text1"/>
          <w:sz w:val="24"/>
          <w:szCs w:val="24"/>
        </w:rPr>
        <w:t xml:space="preserve"> </w:t>
      </w:r>
    </w:p>
    <w:p w14:paraId="7F759EF9" w14:textId="5CCC816E" w:rsidR="004554C0" w:rsidRPr="00D12E2C" w:rsidRDefault="004A4A9A" w:rsidP="00D12E2C">
      <w:pPr>
        <w:pStyle w:val="Listparagraf"/>
        <w:numPr>
          <w:ilvl w:val="0"/>
          <w:numId w:val="23"/>
        </w:numPr>
        <w:tabs>
          <w:tab w:val="left" w:pos="567"/>
          <w:tab w:val="left" w:pos="993"/>
        </w:tabs>
        <w:spacing w:after="0"/>
        <w:ind w:left="0" w:firstLine="0"/>
        <w:jc w:val="both"/>
        <w:rPr>
          <w:rFonts w:ascii="Times New Roman" w:eastAsia="Times New Roman" w:hAnsi="Times New Roman" w:cs="Times New Roman"/>
          <w:color w:val="000000" w:themeColor="text1"/>
          <w:sz w:val="24"/>
          <w:szCs w:val="24"/>
        </w:rPr>
      </w:pPr>
      <w:r w:rsidRPr="00981E31">
        <w:rPr>
          <w:rFonts w:ascii="Times New Roman" w:hAnsi="Times New Roman" w:cs="Times New Roman"/>
          <w:color w:val="000000" w:themeColor="text1"/>
          <w:sz w:val="24"/>
          <w:szCs w:val="24"/>
        </w:rPr>
        <w:t xml:space="preserve">Directorul Instituției Publice îndeplinește următoarele atribuții: </w:t>
      </w:r>
    </w:p>
    <w:p w14:paraId="1B7CC397" w14:textId="2C8E3772"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color w:val="000000" w:themeColor="text1"/>
          <w:sz w:val="24"/>
          <w:szCs w:val="24"/>
          <w:shd w:val="clear" w:color="auto" w:fill="FFFFFF"/>
        </w:rPr>
        <w:t>organizeaz</w:t>
      </w:r>
      <w:r w:rsidRPr="00D12E2C">
        <w:rPr>
          <w:rFonts w:ascii="Times New Roman" w:hAnsi="Times New Roman" w:cs="Times New Roman" w:hint="eastAsia"/>
          <w:color w:val="000000" w:themeColor="text1"/>
          <w:sz w:val="24"/>
          <w:szCs w:val="24"/>
          <w:shd w:val="clear" w:color="auto" w:fill="FFFFFF"/>
        </w:rPr>
        <w:t>ă</w:t>
      </w:r>
      <w:r w:rsidRPr="00D12E2C">
        <w:rPr>
          <w:rFonts w:ascii="Times New Roman" w:hAnsi="Times New Roman" w:cs="Times New Roman"/>
          <w:color w:val="000000" w:themeColor="text1"/>
          <w:sz w:val="24"/>
          <w:szCs w:val="24"/>
          <w:shd w:val="clear" w:color="auto" w:fill="FFFFFF"/>
        </w:rPr>
        <w:t>, coordoneaz</w:t>
      </w:r>
      <w:r w:rsidRPr="00D12E2C">
        <w:rPr>
          <w:rFonts w:ascii="Times New Roman" w:hAnsi="Times New Roman" w:cs="Times New Roman" w:hint="eastAsia"/>
          <w:color w:val="000000" w:themeColor="text1"/>
          <w:sz w:val="24"/>
          <w:szCs w:val="24"/>
          <w:shd w:val="clear" w:color="auto" w:fill="FFFFFF"/>
        </w:rPr>
        <w:t>ă</w:t>
      </w:r>
      <w:r w:rsidRPr="00D12E2C">
        <w:rPr>
          <w:rFonts w:ascii="Times New Roman" w:hAnsi="Times New Roman" w:cs="Times New Roman"/>
          <w:color w:val="000000" w:themeColor="text1"/>
          <w:sz w:val="24"/>
          <w:szCs w:val="24"/>
          <w:shd w:val="clear" w:color="auto" w:fill="FFFFFF"/>
        </w:rPr>
        <w:t xml:space="preserve"> și supravegheaz</w:t>
      </w:r>
      <w:r w:rsidRPr="00D12E2C">
        <w:rPr>
          <w:rFonts w:ascii="Times New Roman" w:hAnsi="Times New Roman" w:cs="Times New Roman" w:hint="eastAsia"/>
          <w:color w:val="000000" w:themeColor="text1"/>
          <w:sz w:val="24"/>
          <w:szCs w:val="24"/>
          <w:shd w:val="clear" w:color="auto" w:fill="FFFFFF"/>
        </w:rPr>
        <w:t>ă</w:t>
      </w:r>
      <w:r w:rsidRPr="00D12E2C">
        <w:rPr>
          <w:rFonts w:ascii="Times New Roman" w:hAnsi="Times New Roman" w:cs="Times New Roman"/>
          <w:color w:val="000000" w:themeColor="text1"/>
          <w:sz w:val="24"/>
          <w:szCs w:val="24"/>
          <w:shd w:val="clear" w:color="auto" w:fill="FFFFFF"/>
        </w:rPr>
        <w:t xml:space="preserve"> activitatea</w:t>
      </w:r>
      <w:r w:rsidRPr="00D12E2C">
        <w:rPr>
          <w:rFonts w:ascii="Times New Roman" w:hAnsi="Times New Roman" w:cs="Times New Roman" w:hint="eastAsia"/>
          <w:color w:val="000000" w:themeColor="text1"/>
          <w:sz w:val="24"/>
          <w:szCs w:val="24"/>
          <w:shd w:val="clear" w:color="auto" w:fill="FFFFFF"/>
        </w:rPr>
        <w:t> </w:t>
      </w:r>
      <w:r w:rsidRPr="00D12E2C">
        <w:rPr>
          <w:rFonts w:ascii="Times New Roman" w:hAnsi="Times New Roman" w:cs="Times New Roman"/>
          <w:color w:val="000000" w:themeColor="text1"/>
          <w:sz w:val="24"/>
          <w:szCs w:val="24"/>
          <w:shd w:val="clear" w:color="auto" w:fill="FFFFFF"/>
        </w:rPr>
        <w:t>Instituției Publice</w:t>
      </w:r>
      <w:r w:rsidRPr="00D12E2C">
        <w:rPr>
          <w:rFonts w:ascii="Times New Roman" w:hAnsi="Times New Roman" w:cs="Times New Roman"/>
          <w:color w:val="000000" w:themeColor="text1"/>
          <w:sz w:val="24"/>
          <w:szCs w:val="24"/>
        </w:rPr>
        <w:t>;</w:t>
      </w:r>
    </w:p>
    <w:p w14:paraId="1C682CD5" w14:textId="77777777"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color w:val="000000" w:themeColor="text1"/>
          <w:sz w:val="24"/>
          <w:szCs w:val="24"/>
        </w:rPr>
        <w:t xml:space="preserve"> asigură executarea actelor normative </w:t>
      </w:r>
      <w:r w:rsidRPr="00D12E2C">
        <w:rPr>
          <w:rFonts w:ascii="Times New Roman" w:hAnsi="Times New Roman" w:cs="Times New Roman" w:hint="eastAsia"/>
          <w:color w:val="000000" w:themeColor="text1"/>
          <w:sz w:val="24"/>
          <w:szCs w:val="24"/>
          <w:shd w:val="clear" w:color="auto" w:fill="FFFFFF"/>
        </w:rPr>
        <w:t>î</w:t>
      </w:r>
      <w:r w:rsidRPr="00D12E2C">
        <w:rPr>
          <w:rFonts w:ascii="Times New Roman" w:hAnsi="Times New Roman" w:cs="Times New Roman"/>
          <w:color w:val="000000" w:themeColor="text1"/>
          <w:sz w:val="24"/>
          <w:szCs w:val="24"/>
          <w:shd w:val="clear" w:color="auto" w:fill="FFFFFF"/>
        </w:rPr>
        <w:t>n domeniile de activitate ale Instituției Publice</w:t>
      </w:r>
      <w:r w:rsidRPr="00D12E2C">
        <w:rPr>
          <w:rFonts w:ascii="Times New Roman" w:hAnsi="Times New Roman" w:cs="Times New Roman"/>
          <w:color w:val="000000" w:themeColor="text1"/>
          <w:sz w:val="24"/>
          <w:szCs w:val="24"/>
        </w:rPr>
        <w:t>;</w:t>
      </w:r>
    </w:p>
    <w:p w14:paraId="638CAAF6" w14:textId="66F1EC20"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 xml:space="preserve">asigură elaborarea strategiei de dezvoltare </w:t>
      </w:r>
      <w:proofErr w:type="spellStart"/>
      <w:r w:rsidR="004A4A9A" w:rsidRPr="00D12E2C">
        <w:rPr>
          <w:rFonts w:ascii="Times New Roman" w:hAnsi="Times New Roman" w:cs="Times New Roman"/>
          <w:color w:val="000000" w:themeColor="text1"/>
          <w:sz w:val="24"/>
          <w:szCs w:val="24"/>
        </w:rPr>
        <w:t>şi</w:t>
      </w:r>
      <w:proofErr w:type="spellEnd"/>
      <w:r w:rsidR="004A4A9A" w:rsidRPr="00D12E2C">
        <w:rPr>
          <w:rFonts w:ascii="Times New Roman" w:hAnsi="Times New Roman" w:cs="Times New Roman"/>
          <w:color w:val="000000" w:themeColor="text1"/>
          <w:sz w:val="24"/>
          <w:szCs w:val="24"/>
        </w:rPr>
        <w:t xml:space="preserve"> planului anual de activitate ale Instituției Publice și le prezintă pentru examinare </w:t>
      </w:r>
      <w:proofErr w:type="spellStart"/>
      <w:r w:rsidR="004A4A9A" w:rsidRPr="00D12E2C">
        <w:rPr>
          <w:rFonts w:ascii="Times New Roman" w:hAnsi="Times New Roman" w:cs="Times New Roman"/>
          <w:color w:val="000000" w:themeColor="text1"/>
          <w:sz w:val="24"/>
          <w:szCs w:val="24"/>
        </w:rPr>
        <w:t>şi</w:t>
      </w:r>
      <w:proofErr w:type="spellEnd"/>
      <w:r w:rsidR="004A4A9A" w:rsidRPr="00D12E2C">
        <w:rPr>
          <w:rFonts w:ascii="Times New Roman" w:hAnsi="Times New Roman" w:cs="Times New Roman"/>
          <w:color w:val="000000" w:themeColor="text1"/>
          <w:sz w:val="24"/>
          <w:szCs w:val="24"/>
        </w:rPr>
        <w:t xml:space="preserve"> aprobare Ministerului Mediului;</w:t>
      </w:r>
    </w:p>
    <w:p w14:paraId="2687996D" w14:textId="69FC6E0D"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aprobă programele de activități proprii domeniului – de exploatare, de cercetare, de întreținere, de dezvoltare, de formare profesională, colaborare externă, etc;</w:t>
      </w:r>
    </w:p>
    <w:p w14:paraId="3B15C051" w14:textId="1416CE2E"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 xml:space="preserve">reprezintă Instituția Publică în relațiile cu autoritățile </w:t>
      </w:r>
      <w:r w:rsidR="004A4A9A" w:rsidRPr="00D12E2C">
        <w:rPr>
          <w:rFonts w:ascii="Times New Roman" w:hAnsi="Times New Roman" w:cs="Times New Roman"/>
          <w:color w:val="000000" w:themeColor="text1"/>
          <w:sz w:val="24"/>
          <w:szCs w:val="24"/>
          <w:shd w:val="clear" w:color="auto" w:fill="FFFFFF"/>
        </w:rPr>
        <w:t>administrației </w:t>
      </w:r>
      <w:r w:rsidR="004A4A9A" w:rsidRPr="00D12E2C">
        <w:rPr>
          <w:rFonts w:ascii="Times New Roman" w:hAnsi="Times New Roman" w:cs="Times New Roman"/>
          <w:color w:val="000000" w:themeColor="text1"/>
          <w:sz w:val="24"/>
          <w:szCs w:val="24"/>
        </w:rPr>
        <w:t xml:space="preserve"> publice</w:t>
      </w:r>
      <w:r w:rsidR="004A4A9A" w:rsidRPr="00D12E2C">
        <w:rPr>
          <w:rFonts w:ascii="Times New Roman" w:hAnsi="Times New Roman" w:cs="Times New Roman"/>
          <w:color w:val="000000" w:themeColor="text1"/>
          <w:sz w:val="24"/>
          <w:szCs w:val="24"/>
          <w:shd w:val="clear" w:color="auto" w:fill="FFFFFF"/>
        </w:rPr>
        <w:t xml:space="preserve"> centrale și locale</w:t>
      </w:r>
      <w:r w:rsidR="004A4A9A" w:rsidRPr="00D12E2C">
        <w:rPr>
          <w:rFonts w:ascii="Times New Roman" w:hAnsi="Times New Roman" w:cs="Times New Roman"/>
          <w:color w:val="000000" w:themeColor="text1"/>
          <w:sz w:val="24"/>
          <w:szCs w:val="24"/>
        </w:rPr>
        <w:t xml:space="preserve">, </w:t>
      </w:r>
      <w:r w:rsidR="004A4A9A" w:rsidRPr="00D12E2C">
        <w:rPr>
          <w:rFonts w:ascii="Times New Roman" w:hAnsi="Times New Roman" w:cs="Times New Roman"/>
          <w:color w:val="000000" w:themeColor="text1"/>
          <w:sz w:val="24"/>
          <w:szCs w:val="24"/>
          <w:shd w:val="clear" w:color="auto" w:fill="FFFFFF"/>
        </w:rPr>
        <w:t>cu instituții publice, </w:t>
      </w:r>
      <w:r w:rsidR="004A4A9A" w:rsidRPr="00D12E2C">
        <w:rPr>
          <w:rFonts w:ascii="Times New Roman" w:hAnsi="Times New Roman" w:cs="Times New Roman"/>
          <w:color w:val="000000" w:themeColor="text1"/>
          <w:sz w:val="24"/>
          <w:szCs w:val="24"/>
        </w:rPr>
        <w:t xml:space="preserve"> cu organizațiile și instituțiile naționale și internaționale, </w:t>
      </w:r>
      <w:r w:rsidR="004A4A9A" w:rsidRPr="00D12E2C">
        <w:rPr>
          <w:rFonts w:ascii="Times New Roman" w:hAnsi="Times New Roman" w:cs="Times New Roman"/>
          <w:color w:val="000000" w:themeColor="text1"/>
          <w:sz w:val="24"/>
          <w:szCs w:val="24"/>
          <w:shd w:val="clear" w:color="auto" w:fill="FFFFFF"/>
        </w:rPr>
        <w:t>cu partenerii de dezvoltare care asigur</w:t>
      </w:r>
      <w:r w:rsidR="004A4A9A" w:rsidRPr="00D12E2C">
        <w:rPr>
          <w:rFonts w:ascii="Times New Roman" w:hAnsi="Times New Roman" w:cs="Times New Roman" w:hint="eastAsia"/>
          <w:color w:val="000000" w:themeColor="text1"/>
          <w:sz w:val="24"/>
          <w:szCs w:val="24"/>
          <w:shd w:val="clear" w:color="auto" w:fill="FFFFFF"/>
        </w:rPr>
        <w:t>ă</w:t>
      </w:r>
      <w:r w:rsidR="004A4A9A" w:rsidRPr="00D12E2C">
        <w:rPr>
          <w:rFonts w:ascii="Times New Roman" w:hAnsi="Times New Roman" w:cs="Times New Roman"/>
          <w:color w:val="000000" w:themeColor="text1"/>
          <w:sz w:val="24"/>
          <w:szCs w:val="24"/>
          <w:shd w:val="clear" w:color="auto" w:fill="FFFFFF"/>
        </w:rPr>
        <w:t xml:space="preserve"> suport acesteia și </w:t>
      </w:r>
      <w:r w:rsidR="004A4A9A" w:rsidRPr="00D12E2C">
        <w:rPr>
          <w:rFonts w:ascii="Times New Roman" w:hAnsi="Times New Roman" w:cs="Times New Roman"/>
          <w:color w:val="000000" w:themeColor="text1"/>
          <w:sz w:val="24"/>
          <w:szCs w:val="24"/>
        </w:rPr>
        <w:t>cu alte persoane juridice sau fizice;</w:t>
      </w:r>
    </w:p>
    <w:p w14:paraId="5A61B8D3" w14:textId="6C9D9DC5"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636D2" w:rsidRPr="00D12E2C">
        <w:rPr>
          <w:rFonts w:ascii="Times New Roman" w:hAnsi="Times New Roman" w:cs="Times New Roman"/>
          <w:color w:val="000000" w:themeColor="text1"/>
          <w:sz w:val="24"/>
          <w:szCs w:val="24"/>
          <w:shd w:val="clear" w:color="auto" w:fill="FFFFFF"/>
        </w:rPr>
        <w:t>propune spre examinare Consiliului de administrație</w:t>
      </w:r>
      <w:r w:rsidR="004A4A9A" w:rsidRPr="00D12E2C">
        <w:rPr>
          <w:rFonts w:ascii="Times New Roman" w:hAnsi="Times New Roman" w:cs="Times New Roman"/>
          <w:color w:val="000000" w:themeColor="text1"/>
          <w:sz w:val="24"/>
          <w:szCs w:val="24"/>
          <w:shd w:val="clear" w:color="auto" w:fill="FFFFFF"/>
        </w:rPr>
        <w:t xml:space="preserve"> organigrama Instituției Publice</w:t>
      </w:r>
      <w:r w:rsidR="009636D2" w:rsidRPr="00D12E2C">
        <w:rPr>
          <w:rFonts w:ascii="Times New Roman" w:hAnsi="Times New Roman" w:cs="Times New Roman"/>
          <w:color w:val="000000" w:themeColor="text1"/>
          <w:sz w:val="24"/>
          <w:szCs w:val="24"/>
          <w:shd w:val="clear" w:color="auto" w:fill="FFFFFF"/>
        </w:rPr>
        <w:t xml:space="preserve">, statul de personal și schema de </w:t>
      </w:r>
      <w:r w:rsidR="009636D2" w:rsidRPr="00D12E2C">
        <w:rPr>
          <w:rFonts w:ascii="Times New Roman" w:hAnsi="Times New Roman" w:cs="Times New Roman" w:hint="eastAsia"/>
          <w:color w:val="000000" w:themeColor="text1"/>
          <w:sz w:val="24"/>
          <w:szCs w:val="24"/>
          <w:shd w:val="clear" w:color="auto" w:fill="FFFFFF"/>
        </w:rPr>
        <w:t>î</w:t>
      </w:r>
      <w:r w:rsidR="009636D2" w:rsidRPr="00D12E2C">
        <w:rPr>
          <w:rFonts w:ascii="Times New Roman" w:hAnsi="Times New Roman" w:cs="Times New Roman"/>
          <w:color w:val="000000" w:themeColor="text1"/>
          <w:sz w:val="24"/>
          <w:szCs w:val="24"/>
          <w:shd w:val="clear" w:color="auto" w:fill="FFFFFF"/>
        </w:rPr>
        <w:t xml:space="preserve">ncadrare, </w:t>
      </w:r>
      <w:r w:rsidR="009636D2" w:rsidRPr="00D12E2C">
        <w:rPr>
          <w:rFonts w:ascii="Times New Roman" w:hAnsi="Times New Roman" w:cs="Times New Roman" w:hint="eastAsia"/>
          <w:color w:val="000000" w:themeColor="text1"/>
          <w:sz w:val="24"/>
          <w:szCs w:val="24"/>
          <w:shd w:val="clear" w:color="auto" w:fill="FFFFFF"/>
        </w:rPr>
        <w:t>î</w:t>
      </w:r>
      <w:r w:rsidR="009636D2" w:rsidRPr="00D12E2C">
        <w:rPr>
          <w:rFonts w:ascii="Times New Roman" w:hAnsi="Times New Roman" w:cs="Times New Roman"/>
          <w:color w:val="000000" w:themeColor="text1"/>
          <w:sz w:val="24"/>
          <w:szCs w:val="24"/>
          <w:shd w:val="clear" w:color="auto" w:fill="FFFFFF"/>
        </w:rPr>
        <w:t>n limitele fondului de retribuire a muncii și ale efectivului-limit</w:t>
      </w:r>
      <w:r w:rsidR="009636D2" w:rsidRPr="00D12E2C">
        <w:rPr>
          <w:rFonts w:ascii="Times New Roman" w:hAnsi="Times New Roman" w:cs="Times New Roman" w:hint="eastAsia"/>
          <w:color w:val="000000" w:themeColor="text1"/>
          <w:sz w:val="24"/>
          <w:szCs w:val="24"/>
          <w:shd w:val="clear" w:color="auto" w:fill="FFFFFF"/>
        </w:rPr>
        <w:t>ă</w:t>
      </w:r>
      <w:r w:rsidR="009636D2" w:rsidRPr="00D12E2C">
        <w:rPr>
          <w:rFonts w:ascii="Times New Roman" w:hAnsi="Times New Roman" w:cs="Times New Roman"/>
          <w:color w:val="000000" w:themeColor="text1"/>
          <w:sz w:val="24"/>
          <w:szCs w:val="24"/>
          <w:shd w:val="clear" w:color="auto" w:fill="FFFFFF"/>
        </w:rPr>
        <w:t xml:space="preserve"> aprobat de c</w:t>
      </w:r>
      <w:r w:rsidR="009636D2" w:rsidRPr="00D12E2C">
        <w:rPr>
          <w:rFonts w:ascii="Times New Roman" w:hAnsi="Times New Roman" w:cs="Times New Roman" w:hint="eastAsia"/>
          <w:color w:val="000000" w:themeColor="text1"/>
          <w:sz w:val="24"/>
          <w:szCs w:val="24"/>
          <w:shd w:val="clear" w:color="auto" w:fill="FFFFFF"/>
        </w:rPr>
        <w:t>ă</w:t>
      </w:r>
      <w:r w:rsidR="009636D2" w:rsidRPr="00D12E2C">
        <w:rPr>
          <w:rFonts w:ascii="Times New Roman" w:hAnsi="Times New Roman" w:cs="Times New Roman"/>
          <w:color w:val="000000" w:themeColor="text1"/>
          <w:sz w:val="24"/>
          <w:szCs w:val="24"/>
          <w:shd w:val="clear" w:color="auto" w:fill="FFFFFF"/>
        </w:rPr>
        <w:t>tre Guvern</w:t>
      </w:r>
      <w:r w:rsidR="004A4A9A" w:rsidRPr="00D12E2C">
        <w:rPr>
          <w:rFonts w:ascii="Times New Roman" w:hAnsi="Times New Roman" w:cs="Times New Roman"/>
          <w:color w:val="000000" w:themeColor="text1"/>
          <w:sz w:val="24"/>
          <w:szCs w:val="24"/>
          <w:shd w:val="clear" w:color="auto" w:fill="FFFFFF"/>
        </w:rPr>
        <w:t>;</w:t>
      </w:r>
    </w:p>
    <w:p w14:paraId="71FC56A2" w14:textId="4F015323"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color w:val="000000" w:themeColor="text1"/>
          <w:sz w:val="24"/>
          <w:szCs w:val="24"/>
        </w:rPr>
      </w:pPr>
      <w:r w:rsidRPr="00D12E2C">
        <w:rPr>
          <w:rFonts w:ascii="Times New Roman" w:hAnsi="Times New Roman" w:cs="Times New Roman"/>
          <w:color w:val="000000" w:themeColor="text1"/>
          <w:sz w:val="24"/>
          <w:szCs w:val="24"/>
          <w:shd w:val="clear" w:color="auto" w:fill="FFFFFF"/>
        </w:rPr>
        <w:lastRenderedPageBreak/>
        <w:t>organizează sistemul de control intern managerial, precum și funcția de audit intern în cadrul Instituției Publice;</w:t>
      </w:r>
    </w:p>
    <w:p w14:paraId="789478D6" w14:textId="77777777"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lang w:val="ro-MD"/>
        </w:rPr>
      </w:pPr>
      <w:r w:rsidRPr="00D12E2C">
        <w:rPr>
          <w:rFonts w:ascii="Times New Roman" w:hAnsi="Times New Roman" w:cs="Times New Roman"/>
          <w:b/>
          <w:color w:val="000000" w:themeColor="text1"/>
          <w:sz w:val="24"/>
          <w:szCs w:val="24"/>
        </w:rPr>
        <w:t xml:space="preserve"> </w:t>
      </w:r>
      <w:r w:rsidRPr="00D12E2C">
        <w:rPr>
          <w:rFonts w:ascii="Times New Roman" w:eastAsia="Times New Roman" w:hAnsi="Times New Roman" w:cs="Times New Roman"/>
          <w:color w:val="000000" w:themeColor="text1"/>
          <w:sz w:val="24"/>
          <w:szCs w:val="24"/>
          <w:lang w:val="ro-MD" w:eastAsia="ru-RU"/>
        </w:rPr>
        <w:t>stabilește competențele directorilor adjuncți, atribuțiile și sarcinile personalului Instituției Publice;</w:t>
      </w:r>
    </w:p>
    <w:p w14:paraId="72ECB0D6" w14:textId="2390E2CA"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b/>
          <w:color w:val="000000" w:themeColor="text1"/>
          <w:sz w:val="24"/>
          <w:szCs w:val="24"/>
          <w:lang w:val="ro-MD"/>
        </w:rPr>
        <w:t xml:space="preserve"> </w:t>
      </w:r>
      <w:r w:rsidR="004A4A9A" w:rsidRPr="00D12E2C">
        <w:rPr>
          <w:rFonts w:ascii="Times New Roman" w:eastAsia="Times New Roman" w:hAnsi="Times New Roman" w:cs="Times New Roman"/>
          <w:color w:val="000000" w:themeColor="text1"/>
          <w:sz w:val="24"/>
          <w:szCs w:val="24"/>
          <w:lang w:val="ro-MD" w:eastAsia="ru-RU"/>
        </w:rPr>
        <w:t>numește</w:t>
      </w:r>
      <w:r w:rsidR="004A4A9A" w:rsidRPr="00D12E2C">
        <w:rPr>
          <w:rFonts w:ascii="Times New Roman" w:eastAsia="Times New Roman" w:hAnsi="Times New Roman" w:cs="Times New Roman"/>
          <w:color w:val="000000" w:themeColor="text1"/>
          <w:sz w:val="24"/>
          <w:szCs w:val="24"/>
          <w:lang w:eastAsia="ru-RU"/>
        </w:rPr>
        <w:t xml:space="preserve"> în funcție, modifică, suspendă și încetează raporturile de serviciu ale personalului Instituției Publice în condițiile legislației muncii;</w:t>
      </w:r>
    </w:p>
    <w:p w14:paraId="7D48EEC2" w14:textId="77777777"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lang w:val="ro-MD"/>
        </w:rPr>
      </w:pPr>
      <w:r w:rsidRPr="00D12E2C">
        <w:rPr>
          <w:rFonts w:ascii="Times New Roman" w:eastAsia="Times New Roman" w:hAnsi="Times New Roman" w:cs="Times New Roman"/>
          <w:color w:val="000000" w:themeColor="text1"/>
          <w:sz w:val="24"/>
          <w:szCs w:val="24"/>
          <w:lang w:eastAsia="ru-RU"/>
        </w:rPr>
        <w:t>acordă stimulări și aplică sancțiuni disciplinare personalului Instituției Publice, în condițiile legii;</w:t>
      </w:r>
    </w:p>
    <w:p w14:paraId="71FC93C4" w14:textId="77777777" w:rsidR="006263A2" w:rsidRPr="00D12E2C" w:rsidRDefault="004A4A9A"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lang w:val="ro-MD"/>
        </w:rPr>
      </w:pPr>
      <w:r w:rsidRPr="00D12E2C">
        <w:rPr>
          <w:rFonts w:ascii="Times New Roman" w:eastAsia="Times New Roman" w:hAnsi="Times New Roman" w:cs="Times New Roman"/>
          <w:color w:val="000000" w:themeColor="text1"/>
          <w:sz w:val="24"/>
          <w:szCs w:val="24"/>
          <w:lang w:val="ro-MD" w:eastAsia="ru-RU"/>
        </w:rPr>
        <w:t>prezintă ministrului raportul anual cu privire la activitatea Instituției Publice;</w:t>
      </w:r>
    </w:p>
    <w:p w14:paraId="01BDB9D2" w14:textId="0859169C"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4554C0">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shd w:val="clear" w:color="auto" w:fill="FFFFFF"/>
        </w:rPr>
        <w:t>este de drept reprezentantul permanent al Republicii Moldova pe lângă Organizația Meteorologică Mondială, conform statutului acestei organizații;</w:t>
      </w:r>
    </w:p>
    <w:p w14:paraId="668E6B41" w14:textId="42E6E3C7"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4554C0">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asigură elaborarea propuneri</w:t>
      </w:r>
      <w:r w:rsidR="00064049">
        <w:rPr>
          <w:rFonts w:ascii="Times New Roman" w:hAnsi="Times New Roman" w:cs="Times New Roman"/>
          <w:color w:val="000000" w:themeColor="text1"/>
          <w:sz w:val="24"/>
          <w:szCs w:val="24"/>
        </w:rPr>
        <w:t>lor</w:t>
      </w:r>
      <w:r w:rsidR="004A4A9A" w:rsidRPr="00D12E2C">
        <w:rPr>
          <w:rFonts w:ascii="Times New Roman" w:hAnsi="Times New Roman" w:cs="Times New Roman"/>
          <w:color w:val="000000" w:themeColor="text1"/>
          <w:sz w:val="24"/>
          <w:szCs w:val="24"/>
        </w:rPr>
        <w:t xml:space="preserve"> de buget </w:t>
      </w:r>
      <w:r w:rsidR="00064049" w:rsidRPr="00D12E2C">
        <w:rPr>
          <w:rFonts w:ascii="Times New Roman" w:hAnsi="Times New Roman" w:cs="Times New Roman"/>
          <w:color w:val="000000" w:themeColor="text1"/>
          <w:sz w:val="24"/>
          <w:szCs w:val="24"/>
        </w:rPr>
        <w:t xml:space="preserve">și prezintă </w:t>
      </w:r>
      <w:r w:rsidR="00064049">
        <w:rPr>
          <w:rFonts w:ascii="Times New Roman" w:hAnsi="Times New Roman" w:cs="Times New Roman"/>
          <w:color w:val="000000" w:themeColor="text1"/>
          <w:sz w:val="24"/>
          <w:szCs w:val="24"/>
        </w:rPr>
        <w:t>Fondatorului</w:t>
      </w:r>
      <w:r w:rsidR="00064049" w:rsidRPr="00D12E2C">
        <w:rPr>
          <w:rFonts w:ascii="Times New Roman" w:hAnsi="Times New Roman" w:cs="Times New Roman"/>
          <w:color w:val="000000" w:themeColor="text1"/>
          <w:sz w:val="24"/>
          <w:szCs w:val="24"/>
        </w:rPr>
        <w:t xml:space="preserve"> </w:t>
      </w:r>
      <w:r w:rsidR="004A4A9A" w:rsidRPr="00D12E2C">
        <w:rPr>
          <w:rFonts w:ascii="Times New Roman" w:hAnsi="Times New Roman" w:cs="Times New Roman"/>
          <w:color w:val="000000" w:themeColor="text1"/>
          <w:sz w:val="24"/>
          <w:szCs w:val="24"/>
        </w:rPr>
        <w:t xml:space="preserve">în conformitate cu </w:t>
      </w:r>
      <w:r w:rsidR="00064049">
        <w:rPr>
          <w:rFonts w:ascii="Times New Roman" w:hAnsi="Times New Roman" w:cs="Times New Roman"/>
          <w:color w:val="000000" w:themeColor="text1"/>
          <w:sz w:val="24"/>
          <w:szCs w:val="24"/>
        </w:rPr>
        <w:t>legislația în vigoare</w:t>
      </w:r>
      <w:r w:rsidR="004A4A9A" w:rsidRPr="00D12E2C">
        <w:rPr>
          <w:rFonts w:ascii="Times New Roman" w:hAnsi="Times New Roman" w:cs="Times New Roman"/>
          <w:color w:val="000000" w:themeColor="text1"/>
          <w:sz w:val="24"/>
          <w:szCs w:val="24"/>
        </w:rPr>
        <w:t>;</w:t>
      </w:r>
    </w:p>
    <w:p w14:paraId="00B57EC7" w14:textId="2810CB80" w:rsidR="006263A2" w:rsidRPr="00D12E2C" w:rsidRDefault="004554C0"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4554C0">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 xml:space="preserve">poartă răspundere pentru utilizarea rațională a mijloacelor financiare ale </w:t>
      </w:r>
      <w:r w:rsidR="00064049">
        <w:rPr>
          <w:rFonts w:ascii="Times New Roman" w:hAnsi="Times New Roman" w:cs="Times New Roman"/>
          <w:color w:val="000000" w:themeColor="text1"/>
          <w:sz w:val="24"/>
          <w:szCs w:val="24"/>
        </w:rPr>
        <w:t>I</w:t>
      </w:r>
      <w:r w:rsidR="004A4A9A" w:rsidRPr="00D12E2C">
        <w:rPr>
          <w:rFonts w:ascii="Times New Roman" w:hAnsi="Times New Roman" w:cs="Times New Roman"/>
          <w:color w:val="000000" w:themeColor="text1"/>
          <w:sz w:val="24"/>
          <w:szCs w:val="24"/>
        </w:rPr>
        <w:t>nstituției Publice;</w:t>
      </w:r>
    </w:p>
    <w:p w14:paraId="4DCD3A76" w14:textId="0A395BEB" w:rsidR="006263A2" w:rsidRPr="00D12E2C" w:rsidRDefault="004A4A9A" w:rsidP="00D12E2C">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color w:val="000000" w:themeColor="text1"/>
          <w:sz w:val="24"/>
          <w:szCs w:val="24"/>
        </w:rPr>
        <w:t>aprobă planul de achiziții al Instituției Publice, inclusiv investițiile ce urmează a fi realizate din alocația bugetară, din surse proprii sau din alte surse constituite potrivit legii;</w:t>
      </w:r>
    </w:p>
    <w:p w14:paraId="39E9D3E5" w14:textId="77777777" w:rsidR="00064049" w:rsidRPr="00064049" w:rsidRDefault="00064049"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propune spre aprobare Fondatorului</w:t>
      </w:r>
      <w:r w:rsidR="004A4A9A" w:rsidRPr="00D12E2C">
        <w:rPr>
          <w:rFonts w:ascii="Times New Roman" w:hAnsi="Times New Roman" w:cs="Times New Roman"/>
          <w:color w:val="000000" w:themeColor="text1"/>
          <w:sz w:val="24"/>
          <w:szCs w:val="24"/>
        </w:rPr>
        <w:t xml:space="preserve"> schema de încadrare a Instituției Publice</w:t>
      </w:r>
      <w:r>
        <w:rPr>
          <w:rFonts w:ascii="Times New Roman" w:hAnsi="Times New Roman" w:cs="Times New Roman"/>
          <w:color w:val="000000" w:themeColor="text1"/>
          <w:sz w:val="24"/>
          <w:szCs w:val="24"/>
        </w:rPr>
        <w:t>.</w:t>
      </w:r>
    </w:p>
    <w:p w14:paraId="5548941D" w14:textId="42BCF5C1" w:rsidR="006263A2" w:rsidRPr="00D12E2C" w:rsidRDefault="00064049" w:rsidP="004554C0">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aprobă</w:t>
      </w:r>
      <w:r w:rsidR="004A4A9A" w:rsidRPr="00D12E2C">
        <w:rPr>
          <w:rFonts w:ascii="Times New Roman" w:hAnsi="Times New Roman" w:cs="Times New Roman"/>
          <w:color w:val="000000" w:themeColor="text1"/>
          <w:sz w:val="24"/>
          <w:szCs w:val="24"/>
        </w:rPr>
        <w:t xml:space="preserve"> regulamentele subdiviziunilor din cadrul acesteia, precum și fișele posturilor pentru personalul Instituției Publice;</w:t>
      </w:r>
    </w:p>
    <w:p w14:paraId="5C66FA45" w14:textId="5A198079" w:rsidR="006263A2" w:rsidRPr="00D12E2C" w:rsidRDefault="004A4A9A" w:rsidP="00416984">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color w:val="000000" w:themeColor="text1"/>
          <w:sz w:val="24"/>
          <w:szCs w:val="24"/>
        </w:rPr>
        <w:t>asigur</w:t>
      </w:r>
      <w:r w:rsidRPr="00D12E2C">
        <w:rPr>
          <w:rFonts w:ascii="Times New Roman" w:eastAsia="MS Gothic" w:hAnsi="Times New Roman" w:cs="Times New Roman"/>
          <w:color w:val="000000" w:themeColor="text1"/>
          <w:sz w:val="24"/>
          <w:szCs w:val="24"/>
        </w:rPr>
        <w:t>ă</w:t>
      </w:r>
      <w:r w:rsidRPr="00D12E2C">
        <w:rPr>
          <w:rFonts w:ascii="Times New Roman" w:hAnsi="Times New Roman" w:cs="Times New Roman"/>
          <w:color w:val="000000" w:themeColor="text1"/>
          <w:sz w:val="24"/>
          <w:szCs w:val="24"/>
        </w:rPr>
        <w:t xml:space="preserve"> elaborarea și modific</w:t>
      </w:r>
      <w:r w:rsidRPr="00D12E2C">
        <w:rPr>
          <w:rFonts w:ascii="Times New Roman" w:eastAsia="MS Gothic" w:hAnsi="Times New Roman" w:cs="Times New Roman"/>
          <w:color w:val="000000" w:themeColor="text1"/>
          <w:sz w:val="24"/>
          <w:szCs w:val="24"/>
        </w:rPr>
        <w:t>ă</w:t>
      </w:r>
      <w:r w:rsidRPr="00D12E2C">
        <w:rPr>
          <w:rFonts w:ascii="Times New Roman" w:hAnsi="Times New Roman" w:cs="Times New Roman"/>
          <w:color w:val="000000" w:themeColor="text1"/>
          <w:sz w:val="24"/>
          <w:szCs w:val="24"/>
        </w:rPr>
        <w:t xml:space="preserve">rile privind amplasamentele de sedii și prezintă, </w:t>
      </w:r>
      <w:r w:rsidR="00064049">
        <w:rPr>
          <w:rFonts w:ascii="Times New Roman" w:hAnsi="Times New Roman" w:cs="Times New Roman"/>
          <w:color w:val="000000" w:themeColor="text1"/>
          <w:sz w:val="24"/>
          <w:szCs w:val="24"/>
        </w:rPr>
        <w:t>Fondatorului</w:t>
      </w:r>
      <w:r w:rsidRPr="00D12E2C">
        <w:rPr>
          <w:rFonts w:ascii="Times New Roman" w:hAnsi="Times New Roman" w:cs="Times New Roman"/>
          <w:color w:val="000000" w:themeColor="text1"/>
          <w:sz w:val="24"/>
          <w:szCs w:val="24"/>
        </w:rPr>
        <w:t xml:space="preserve"> spre aprobare.</w:t>
      </w:r>
    </w:p>
    <w:p w14:paraId="759C0BD2" w14:textId="782CB5AC" w:rsidR="006263A2" w:rsidRPr="00D12E2C" w:rsidRDefault="00416984" w:rsidP="00416984">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încheie contracte cu executorii de lucrări, furnizorii de bunuri și prestatorii de servicii pentru realizarea funcțiilor Instituției Publice;</w:t>
      </w:r>
    </w:p>
    <w:p w14:paraId="7E7E608F" w14:textId="66427F71" w:rsidR="006263A2" w:rsidRPr="00D12E2C" w:rsidRDefault="00416984" w:rsidP="00416984">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4A9A" w:rsidRPr="00D12E2C">
        <w:rPr>
          <w:rFonts w:ascii="Times New Roman" w:hAnsi="Times New Roman" w:cs="Times New Roman"/>
          <w:color w:val="000000" w:themeColor="text1"/>
          <w:sz w:val="24"/>
          <w:szCs w:val="24"/>
        </w:rPr>
        <w:t>asigur</w:t>
      </w:r>
      <w:r w:rsidR="004A4A9A" w:rsidRPr="00D12E2C">
        <w:rPr>
          <w:rFonts w:ascii="Times New Roman" w:eastAsia="MS Gothic" w:hAnsi="Times New Roman" w:cs="Times New Roman"/>
          <w:color w:val="000000" w:themeColor="text1"/>
          <w:sz w:val="24"/>
          <w:szCs w:val="24"/>
        </w:rPr>
        <w:t>ă</w:t>
      </w:r>
      <w:r w:rsidR="004A4A9A" w:rsidRPr="00D12E2C">
        <w:rPr>
          <w:rFonts w:ascii="Times New Roman" w:hAnsi="Times New Roman" w:cs="Times New Roman"/>
          <w:color w:val="000000" w:themeColor="text1"/>
          <w:sz w:val="24"/>
          <w:szCs w:val="24"/>
        </w:rPr>
        <w:t xml:space="preserve"> administrarea patrimoniului public </w:t>
      </w:r>
      <w:r w:rsidR="004A4A9A" w:rsidRPr="00D12E2C">
        <w:rPr>
          <w:rFonts w:ascii="Times New Roman" w:eastAsia="SimSun" w:hAnsi="Times New Roman" w:cs="Times New Roman"/>
          <w:color w:val="000000" w:themeColor="text1"/>
          <w:sz w:val="24"/>
          <w:szCs w:val="24"/>
        </w:rPr>
        <w:t>î</w:t>
      </w:r>
      <w:r w:rsidR="004A4A9A" w:rsidRPr="00D12E2C">
        <w:rPr>
          <w:rFonts w:ascii="Times New Roman" w:hAnsi="Times New Roman" w:cs="Times New Roman"/>
          <w:color w:val="000000" w:themeColor="text1"/>
          <w:sz w:val="24"/>
          <w:szCs w:val="24"/>
        </w:rPr>
        <w:t>n conformitate cu principiile bunei guvern</w:t>
      </w:r>
      <w:r w:rsidR="004A4A9A" w:rsidRPr="00D12E2C">
        <w:rPr>
          <w:rFonts w:ascii="Times New Roman" w:eastAsia="MS Gothic" w:hAnsi="Times New Roman" w:cs="Times New Roman"/>
          <w:color w:val="000000" w:themeColor="text1"/>
          <w:sz w:val="24"/>
          <w:szCs w:val="24"/>
        </w:rPr>
        <w:t>ă</w:t>
      </w:r>
      <w:r w:rsidR="004A4A9A" w:rsidRPr="00D12E2C">
        <w:rPr>
          <w:rFonts w:ascii="Times New Roman" w:hAnsi="Times New Roman" w:cs="Times New Roman"/>
          <w:color w:val="000000" w:themeColor="text1"/>
          <w:sz w:val="24"/>
          <w:szCs w:val="24"/>
        </w:rPr>
        <w:t xml:space="preserve">ri; </w:t>
      </w:r>
    </w:p>
    <w:p w14:paraId="514B5618" w14:textId="67898621" w:rsidR="006263A2" w:rsidRPr="00D12E2C" w:rsidRDefault="004A4A9A" w:rsidP="00D12E2C">
      <w:pPr>
        <w:pStyle w:val="Listparagraf"/>
        <w:numPr>
          <w:ilvl w:val="1"/>
          <w:numId w:val="47"/>
        </w:numPr>
        <w:tabs>
          <w:tab w:val="left" w:pos="826"/>
          <w:tab w:val="left" w:pos="938"/>
        </w:tabs>
        <w:spacing w:before="120" w:after="0"/>
        <w:jc w:val="both"/>
        <w:rPr>
          <w:rFonts w:ascii="Times New Roman" w:hAnsi="Times New Roman" w:cs="Times New Roman"/>
          <w:b/>
          <w:color w:val="000000" w:themeColor="text1"/>
          <w:sz w:val="24"/>
          <w:szCs w:val="24"/>
        </w:rPr>
      </w:pPr>
      <w:r w:rsidRPr="00D12E2C">
        <w:rPr>
          <w:rFonts w:ascii="Times New Roman" w:hAnsi="Times New Roman" w:cs="Times New Roman"/>
          <w:color w:val="000000" w:themeColor="text1"/>
          <w:sz w:val="24"/>
          <w:szCs w:val="24"/>
        </w:rPr>
        <w:t>exercit</w:t>
      </w:r>
      <w:r w:rsidRPr="00D12E2C">
        <w:rPr>
          <w:rFonts w:ascii="Times New Roman" w:eastAsia="MS Gothic" w:hAnsi="Times New Roman" w:cs="Times New Roman"/>
          <w:color w:val="000000" w:themeColor="text1"/>
          <w:sz w:val="24"/>
          <w:szCs w:val="24"/>
        </w:rPr>
        <w:t>ă</w:t>
      </w:r>
      <w:r w:rsidRPr="00D12E2C">
        <w:rPr>
          <w:rFonts w:ascii="Times New Roman" w:hAnsi="Times New Roman" w:cs="Times New Roman"/>
          <w:color w:val="000000" w:themeColor="text1"/>
          <w:sz w:val="24"/>
          <w:szCs w:val="24"/>
        </w:rPr>
        <w:t xml:space="preserve"> alte sarcini delegate de </w:t>
      </w:r>
      <w:r w:rsidR="00064049">
        <w:rPr>
          <w:rFonts w:ascii="Times New Roman" w:hAnsi="Times New Roman" w:cs="Times New Roman"/>
          <w:color w:val="000000" w:themeColor="text1"/>
          <w:sz w:val="24"/>
          <w:szCs w:val="24"/>
        </w:rPr>
        <w:t>Fondator</w:t>
      </w:r>
      <w:r w:rsidRPr="00D12E2C">
        <w:rPr>
          <w:rFonts w:ascii="Times New Roman" w:hAnsi="Times New Roman" w:cs="Times New Roman"/>
          <w:color w:val="000000" w:themeColor="text1"/>
          <w:sz w:val="24"/>
          <w:szCs w:val="24"/>
        </w:rPr>
        <w:t>, legate de activitatea Instituției Publice.</w:t>
      </w:r>
    </w:p>
    <w:p w14:paraId="5232B235" w14:textId="77777777" w:rsidR="006263A2" w:rsidRDefault="004A4A9A" w:rsidP="00416984">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În absența directorului, atribuțiile acestuia sunt exercitate de către directorul adjunct, desemnat conform ordinului emis de director.</w:t>
      </w:r>
    </w:p>
    <w:p w14:paraId="7DEB6CC6" w14:textId="77777777" w:rsidR="006263A2" w:rsidRDefault="004A4A9A">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zh-CN"/>
        </w:rPr>
        <w:t xml:space="preserve">Dreptul la prima semnătură pe toate actele Instituției Publice îl deține directorul. În lipsa directorului, dreptul la semnătură îi revine unuia dintre directorii adjuncți sau persoane cu funcții de răspundere, desemnate de director. </w:t>
      </w:r>
    </w:p>
    <w:p w14:paraId="4BB8D9BF" w14:textId="77777777" w:rsidR="006263A2" w:rsidRDefault="004A4A9A">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ru-RU"/>
        </w:rPr>
        <w:t>Instituția Publică are în structura sa, fără personalitate juridică, potrivit specializării, următoarele tipuri de rețele de monitoring:</w:t>
      </w:r>
    </w:p>
    <w:p w14:paraId="0D864AEF" w14:textId="4D5CB89E" w:rsidR="006263A2" w:rsidRDefault="00D12E2C">
      <w:pPr>
        <w:pStyle w:val="Listparagraf"/>
        <w:numPr>
          <w:ilvl w:val="1"/>
          <w:numId w:val="34"/>
        </w:numPr>
        <w:tabs>
          <w:tab w:val="left" w:pos="882"/>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monitoring meteorologic (sinoptic, agrometeorologic, actinometric, aerologic);</w:t>
      </w:r>
    </w:p>
    <w:p w14:paraId="73F55E6E" w14:textId="79235618" w:rsidR="006263A2" w:rsidRDefault="00D12E2C">
      <w:pPr>
        <w:pStyle w:val="Listparagraf"/>
        <w:numPr>
          <w:ilvl w:val="1"/>
          <w:numId w:val="34"/>
        </w:numPr>
        <w:tabs>
          <w:tab w:val="left" w:pos="882"/>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 xml:space="preserve">monitoring hidrologic (hidrometric, </w:t>
      </w:r>
      <w:proofErr w:type="spellStart"/>
      <w:r w:rsidR="004A4A9A">
        <w:rPr>
          <w:rFonts w:ascii="Times New Roman" w:eastAsia="Times New Roman" w:hAnsi="Times New Roman" w:cs="Times New Roman"/>
          <w:color w:val="000000" w:themeColor="text1"/>
          <w:sz w:val="24"/>
          <w:szCs w:val="24"/>
          <w:lang w:eastAsia="ru-RU"/>
        </w:rPr>
        <w:t>hidromorfologic</w:t>
      </w:r>
      <w:proofErr w:type="spellEnd"/>
      <w:r w:rsidR="004A4A9A">
        <w:rPr>
          <w:rFonts w:ascii="Times New Roman" w:eastAsia="Times New Roman" w:hAnsi="Times New Roman" w:cs="Times New Roman"/>
          <w:color w:val="000000" w:themeColor="text1"/>
          <w:sz w:val="24"/>
          <w:szCs w:val="24"/>
          <w:lang w:eastAsia="ru-RU"/>
        </w:rPr>
        <w:t xml:space="preserve"> și hidrogeologic); </w:t>
      </w:r>
    </w:p>
    <w:p w14:paraId="2734973A" w14:textId="5BAAC89C" w:rsidR="006263A2" w:rsidRDefault="00D12E2C">
      <w:pPr>
        <w:pStyle w:val="Listparagraf"/>
        <w:numPr>
          <w:ilvl w:val="1"/>
          <w:numId w:val="34"/>
        </w:numPr>
        <w:tabs>
          <w:tab w:val="left" w:pos="882"/>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monitoring elementelor de mediu;</w:t>
      </w:r>
    </w:p>
    <w:p w14:paraId="279A49E3" w14:textId="41DEE61C" w:rsidR="006263A2" w:rsidRDefault="00D12E2C">
      <w:pPr>
        <w:pStyle w:val="Listparagraf"/>
        <w:numPr>
          <w:ilvl w:val="1"/>
          <w:numId w:val="34"/>
        </w:numPr>
        <w:tabs>
          <w:tab w:val="left" w:pos="882"/>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4A4A9A">
        <w:rPr>
          <w:rFonts w:ascii="Times New Roman" w:eastAsia="Times New Roman" w:hAnsi="Times New Roman" w:cs="Times New Roman"/>
          <w:color w:val="000000" w:themeColor="text1"/>
          <w:sz w:val="24"/>
          <w:szCs w:val="24"/>
          <w:lang w:eastAsia="ru-RU"/>
        </w:rPr>
        <w:t>monitoring radioactiv (aerosoli, depuneri atmosferice, sol necultivat, apă de suprafață).</w:t>
      </w:r>
    </w:p>
    <w:p w14:paraId="65115DAF" w14:textId="77777777" w:rsidR="006263A2" w:rsidRDefault="004A4A9A">
      <w:pPr>
        <w:pStyle w:val="Listparagraf"/>
        <w:numPr>
          <w:ilvl w:val="0"/>
          <w:numId w:val="34"/>
        </w:numPr>
        <w:tabs>
          <w:tab w:val="left" w:pos="426"/>
        </w:tabs>
        <w:spacing w:before="120" w:after="0"/>
        <w:ind w:left="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Rețelele de monitoring sunt organizate după principiul omogenității climatice a teritoriului Republicii Moldova, în conformitate cu recomandările internaționale în domeniu, și care realizează obiectul de activitate al Instituției Publice la nivel regional și local.</w:t>
      </w:r>
    </w:p>
    <w:p w14:paraId="6643E2B5" w14:textId="77777777" w:rsidR="006263A2" w:rsidRDefault="004A4A9A">
      <w:pPr>
        <w:pStyle w:val="Listparagraf"/>
        <w:numPr>
          <w:ilvl w:val="0"/>
          <w:numId w:val="34"/>
        </w:numPr>
        <w:tabs>
          <w:tab w:val="left" w:pos="426"/>
        </w:tabs>
        <w:spacing w:before="120" w:after="0"/>
        <w:ind w:left="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Instituția Publică este organizată în:</w:t>
      </w:r>
    </w:p>
    <w:p w14:paraId="555D1551" w14:textId="1FF682B6" w:rsidR="006263A2" w:rsidRDefault="004A4A9A">
      <w:pPr>
        <w:pStyle w:val="Listparagraf"/>
        <w:numPr>
          <w:ilvl w:val="1"/>
          <w:numId w:val="34"/>
        </w:numPr>
        <w:tabs>
          <w:tab w:val="left" w:pos="993"/>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lang w:eastAsia="ru-RU"/>
        </w:rPr>
        <w:t xml:space="preserve"> subdiviziuni centrale</w:t>
      </w:r>
      <w:r>
        <w:rPr>
          <w:rFonts w:ascii="Times New Roman" w:eastAsia="Times New Roman" w:hAnsi="Times New Roman" w:cs="Times New Roman"/>
          <w:color w:val="000000" w:themeColor="text1"/>
          <w:sz w:val="24"/>
          <w:szCs w:val="24"/>
          <w:lang w:eastAsia="ru-RU"/>
        </w:rPr>
        <w:t xml:space="preserve"> cu competențe de organizare instituțională, sinteză, informare </w:t>
      </w:r>
      <w:proofErr w:type="spellStart"/>
      <w:r>
        <w:rPr>
          <w:rFonts w:ascii="Times New Roman" w:eastAsia="Times New Roman" w:hAnsi="Times New Roman" w:cs="Times New Roman"/>
          <w:color w:val="000000" w:themeColor="text1"/>
          <w:sz w:val="24"/>
          <w:szCs w:val="24"/>
          <w:lang w:eastAsia="ru-RU"/>
        </w:rPr>
        <w:t>şi</w:t>
      </w:r>
      <w:proofErr w:type="spellEnd"/>
      <w:r>
        <w:rPr>
          <w:rFonts w:ascii="Times New Roman" w:eastAsia="Times New Roman" w:hAnsi="Times New Roman" w:cs="Times New Roman"/>
          <w:color w:val="000000" w:themeColor="text1"/>
          <w:sz w:val="24"/>
          <w:szCs w:val="24"/>
          <w:lang w:eastAsia="ru-RU"/>
        </w:rPr>
        <w:t xml:space="preserve"> activități operative</w:t>
      </w:r>
      <w:r w:rsidRPr="00D12E2C">
        <w:rPr>
          <w:rFonts w:ascii="Times New Roman" w:eastAsia="Times New Roman" w:hAnsi="Times New Roman" w:cs="Times New Roman"/>
          <w:strike/>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metodologice și de servicii generale și/sau specializate, inclusiv de suport;</w:t>
      </w:r>
    </w:p>
    <w:p w14:paraId="6F079CEA" w14:textId="084F65F6" w:rsidR="006263A2" w:rsidRDefault="004A4A9A">
      <w:pPr>
        <w:pStyle w:val="Listparagraf"/>
        <w:numPr>
          <w:ilvl w:val="1"/>
          <w:numId w:val="34"/>
        </w:numPr>
        <w:tabs>
          <w:tab w:val="left" w:pos="993"/>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lang w:eastAsia="ru-RU"/>
        </w:rPr>
        <w:lastRenderedPageBreak/>
        <w:t xml:space="preserve"> </w:t>
      </w:r>
      <w:r>
        <w:rPr>
          <w:rFonts w:ascii="Times New Roman" w:eastAsia="Times New Roman" w:hAnsi="Times New Roman" w:cs="Times New Roman"/>
          <w:i/>
          <w:color w:val="000000" w:themeColor="text1"/>
          <w:sz w:val="24"/>
          <w:szCs w:val="24"/>
          <w:lang w:eastAsia="ru-RU"/>
        </w:rPr>
        <w:t>subdiviziuni teritoriale</w:t>
      </w:r>
      <w:r>
        <w:rPr>
          <w:rFonts w:ascii="Times New Roman" w:eastAsia="Times New Roman" w:hAnsi="Times New Roman" w:cs="Times New Roman"/>
          <w:color w:val="000000" w:themeColor="text1"/>
          <w:sz w:val="24"/>
          <w:szCs w:val="24"/>
          <w:lang w:eastAsia="ru-RU"/>
        </w:rPr>
        <w:t xml:space="preserve"> cu competențe de monitoring meteorologic, hidrologic și a elementelor de mediu, care includ direcții regionale, stații, sectoare, posturi staționare și alte puncte </w:t>
      </w:r>
      <w:r>
        <w:rPr>
          <w:rFonts w:ascii="Times New Roman" w:eastAsia="Times New Roman" w:hAnsi="Times New Roman" w:cs="Times New Roman"/>
          <w:iCs/>
          <w:color w:val="000000" w:themeColor="text1"/>
          <w:sz w:val="24"/>
          <w:szCs w:val="24"/>
          <w:lang w:eastAsia="ru-RU"/>
        </w:rPr>
        <w:t>temporare de prelevare,</w:t>
      </w:r>
      <w:r>
        <w:rPr>
          <w:rFonts w:ascii="Times New Roman" w:eastAsia="Times New Roman" w:hAnsi="Times New Roman" w:cs="Times New Roman"/>
          <w:color w:val="000000" w:themeColor="text1"/>
          <w:sz w:val="24"/>
          <w:szCs w:val="24"/>
          <w:lang w:eastAsia="ru-RU"/>
        </w:rPr>
        <w:t xml:space="preserve"> organizate conform principiului regionalizării climatice și hidrologice.</w:t>
      </w:r>
    </w:p>
    <w:p w14:paraId="5BA6CF47" w14:textId="05F5D736" w:rsidR="006263A2" w:rsidRPr="00D12E2C" w:rsidRDefault="004A4A9A" w:rsidP="00D12E2C">
      <w:pPr>
        <w:pStyle w:val="Listparagraf"/>
        <w:numPr>
          <w:ilvl w:val="0"/>
          <w:numId w:val="34"/>
        </w:numPr>
        <w:tabs>
          <w:tab w:val="left" w:pos="142"/>
          <w:tab w:val="left" w:pos="284"/>
          <w:tab w:val="left" w:pos="425"/>
        </w:tabs>
        <w:spacing w:before="120" w:after="0"/>
        <w:ind w:left="0" w:firstLine="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Instituția Publică colaborează cu alte autorități și instituții publice, cu autoritățile administrației publice locale, cu societatea civilă, cu agenții și structuri externe similare.</w:t>
      </w:r>
    </w:p>
    <w:p w14:paraId="296ABB93" w14:textId="77777777" w:rsidR="006263A2" w:rsidRDefault="004A4A9A">
      <w:pPr>
        <w:pStyle w:val="Listparagraf"/>
        <w:tabs>
          <w:tab w:val="left" w:pos="284"/>
        </w:tabs>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Capitolul IV</w:t>
      </w:r>
    </w:p>
    <w:p w14:paraId="7EAAB5A3" w14:textId="77777777" w:rsidR="006263A2" w:rsidRDefault="004A4A9A">
      <w:pPr>
        <w:pStyle w:val="Listparagraf"/>
        <w:spacing w:before="120" w:after="0" w:line="240" w:lineRule="auto"/>
        <w:ind w:left="426"/>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FINANȚAREA ȘI PATRIMONIUL</w:t>
      </w:r>
    </w:p>
    <w:p w14:paraId="76073A1A" w14:textId="77777777" w:rsidR="006263A2" w:rsidRDefault="004A4A9A" w:rsidP="00D12E2C">
      <w:pPr>
        <w:pStyle w:val="Listparagraf"/>
        <w:numPr>
          <w:ilvl w:val="0"/>
          <w:numId w:val="34"/>
        </w:numPr>
        <w:shd w:val="clear" w:color="auto" w:fill="FFFFFF"/>
        <w:tabs>
          <w:tab w:val="left" w:pos="896"/>
        </w:tabs>
        <w:spacing w:before="120" w:after="0" w:line="240" w:lineRule="auto"/>
        <w:ind w:left="426" w:hanging="426"/>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Finanțarea activității Instituției Publice se efectuează din:</w:t>
      </w:r>
    </w:p>
    <w:p w14:paraId="0E4CFC72" w14:textId="3FED7344" w:rsidR="006263A2" w:rsidRPr="004C2CC6" w:rsidRDefault="004A4A9A" w:rsidP="004C2CC6">
      <w:pPr>
        <w:pStyle w:val="Listparagraf"/>
        <w:numPr>
          <w:ilvl w:val="1"/>
          <w:numId w:val="34"/>
        </w:numPr>
        <w:shd w:val="clear" w:color="auto" w:fill="FFFFFF"/>
        <w:tabs>
          <w:tab w:val="left" w:pos="896"/>
        </w:tabs>
        <w:spacing w:after="0" w:line="240" w:lineRule="auto"/>
        <w:jc w:val="both"/>
        <w:rPr>
          <w:rFonts w:ascii="Times New Roman" w:eastAsia="Times New Roman" w:hAnsi="Times New Roman" w:cs="Times New Roman"/>
          <w:color w:val="000000" w:themeColor="text1"/>
          <w:sz w:val="24"/>
          <w:szCs w:val="24"/>
        </w:rPr>
      </w:pPr>
      <w:r w:rsidRPr="004C2CC6">
        <w:rPr>
          <w:rFonts w:ascii="Times New Roman" w:eastAsia="Times New Roman" w:hAnsi="Times New Roman" w:cs="Times New Roman"/>
          <w:color w:val="000000" w:themeColor="text1"/>
          <w:sz w:val="24"/>
          <w:szCs w:val="24"/>
          <w:lang w:eastAsia="zh-CN"/>
        </w:rPr>
        <w:t xml:space="preserve">mijloacele financiare alocate din bugetul de stat, prin intermediul </w:t>
      </w:r>
      <w:r w:rsidR="00064049" w:rsidRPr="004C2CC6">
        <w:rPr>
          <w:rFonts w:ascii="Times New Roman" w:eastAsia="Times New Roman" w:hAnsi="Times New Roman" w:cs="Times New Roman"/>
          <w:color w:val="000000" w:themeColor="text1"/>
          <w:sz w:val="24"/>
          <w:szCs w:val="24"/>
          <w:lang w:eastAsia="zh-CN"/>
        </w:rPr>
        <w:t>Fondatorului</w:t>
      </w:r>
    </w:p>
    <w:p w14:paraId="3A7D64C6" w14:textId="347813F8" w:rsidR="006263A2" w:rsidRPr="004C2CC6" w:rsidRDefault="004A4A9A" w:rsidP="004C2CC6">
      <w:pPr>
        <w:pStyle w:val="Listparagraf"/>
        <w:numPr>
          <w:ilvl w:val="1"/>
          <w:numId w:val="34"/>
        </w:numPr>
        <w:shd w:val="clear" w:color="auto" w:fill="FFFFFF"/>
        <w:tabs>
          <w:tab w:val="left" w:pos="896"/>
        </w:tabs>
        <w:spacing w:after="0" w:line="240" w:lineRule="auto"/>
        <w:jc w:val="both"/>
        <w:rPr>
          <w:rFonts w:ascii="Times New Roman" w:eastAsia="Times New Roman" w:hAnsi="Times New Roman" w:cs="Times New Roman"/>
          <w:color w:val="000000" w:themeColor="text1"/>
          <w:sz w:val="24"/>
          <w:szCs w:val="24"/>
        </w:rPr>
      </w:pPr>
      <w:r w:rsidRPr="004C2CC6">
        <w:rPr>
          <w:rFonts w:ascii="Times New Roman" w:eastAsia="Times New Roman" w:hAnsi="Times New Roman" w:cs="Times New Roman"/>
          <w:color w:val="000000" w:themeColor="text1"/>
          <w:sz w:val="24"/>
          <w:szCs w:val="24"/>
          <w:lang w:eastAsia="zh-CN"/>
        </w:rPr>
        <w:t>veniturile obținute din prestarea serviciilor;</w:t>
      </w:r>
    </w:p>
    <w:p w14:paraId="778FE514" w14:textId="4712B3B4" w:rsidR="006263A2" w:rsidRPr="004C2CC6" w:rsidRDefault="004A4A9A" w:rsidP="004C2CC6">
      <w:pPr>
        <w:pStyle w:val="Listparagraf"/>
        <w:numPr>
          <w:ilvl w:val="1"/>
          <w:numId w:val="34"/>
        </w:numPr>
        <w:shd w:val="clear" w:color="auto" w:fill="FFFFFF"/>
        <w:tabs>
          <w:tab w:val="left" w:pos="896"/>
        </w:tabs>
        <w:spacing w:after="0" w:line="240" w:lineRule="auto"/>
        <w:jc w:val="both"/>
        <w:rPr>
          <w:rFonts w:ascii="Times New Roman" w:hAnsi="Times New Roman" w:cs="Times New Roman"/>
          <w:color w:val="000000" w:themeColor="text1"/>
          <w:sz w:val="24"/>
          <w:szCs w:val="24"/>
          <w:shd w:val="clear" w:color="auto" w:fill="FFFFFF"/>
        </w:rPr>
      </w:pPr>
      <w:r w:rsidRPr="004C2CC6">
        <w:rPr>
          <w:rFonts w:ascii="Times New Roman" w:hAnsi="Times New Roman" w:cs="Times New Roman"/>
          <w:color w:val="000000" w:themeColor="text1"/>
          <w:sz w:val="24"/>
          <w:szCs w:val="24"/>
          <w:shd w:val="clear" w:color="auto" w:fill="FFFFFF"/>
        </w:rPr>
        <w:t>surse externe acordate de donatorii străini/parteneri de dezvoltare;</w:t>
      </w:r>
    </w:p>
    <w:p w14:paraId="665438B5" w14:textId="28FF6A75" w:rsidR="006263A2" w:rsidRPr="004C2CC6" w:rsidRDefault="004A4A9A" w:rsidP="004C2CC6">
      <w:pPr>
        <w:pStyle w:val="Listparagraf"/>
        <w:numPr>
          <w:ilvl w:val="1"/>
          <w:numId w:val="34"/>
        </w:numPr>
        <w:shd w:val="clear" w:color="auto" w:fill="FFFFFF"/>
        <w:tabs>
          <w:tab w:val="left" w:pos="896"/>
        </w:tabs>
        <w:spacing w:after="0" w:line="240" w:lineRule="auto"/>
        <w:jc w:val="both"/>
        <w:rPr>
          <w:rFonts w:ascii="Times New Roman" w:eastAsia="Times New Roman" w:hAnsi="Times New Roman" w:cs="Times New Roman"/>
          <w:color w:val="000000" w:themeColor="text1"/>
          <w:sz w:val="24"/>
          <w:szCs w:val="24"/>
        </w:rPr>
      </w:pPr>
      <w:r w:rsidRPr="004C2CC6">
        <w:rPr>
          <w:rFonts w:ascii="Times New Roman" w:eastAsia="Times New Roman" w:hAnsi="Times New Roman" w:cs="Times New Roman"/>
          <w:color w:val="000000" w:themeColor="text1"/>
          <w:sz w:val="24"/>
          <w:szCs w:val="24"/>
          <w:lang w:eastAsia="zh-CN"/>
        </w:rPr>
        <w:t>alte surse neinterzise de lege.</w:t>
      </w:r>
    </w:p>
    <w:p w14:paraId="48106F1D" w14:textId="77777777" w:rsidR="006263A2" w:rsidRPr="004C2CC6" w:rsidRDefault="004A4A9A" w:rsidP="004C2CC6">
      <w:pPr>
        <w:pStyle w:val="Listparagraf"/>
        <w:numPr>
          <w:ilvl w:val="0"/>
          <w:numId w:val="34"/>
        </w:numPr>
        <w:tabs>
          <w:tab w:val="left" w:pos="142"/>
          <w:tab w:val="left" w:pos="284"/>
          <w:tab w:val="left" w:pos="425"/>
        </w:tabs>
        <w:spacing w:before="120" w:after="0"/>
        <w:ind w:left="0" w:firstLine="0"/>
        <w:jc w:val="both"/>
        <w:rPr>
          <w:rFonts w:ascii="Times New Roman" w:hAnsi="Times New Roman" w:cs="Times New Roman"/>
          <w:color w:val="000000" w:themeColor="text1"/>
          <w:sz w:val="24"/>
          <w:szCs w:val="24"/>
          <w:shd w:val="clear" w:color="auto" w:fill="FFFFFF"/>
        </w:rPr>
      </w:pPr>
      <w:r w:rsidRPr="004C2CC6">
        <w:rPr>
          <w:rFonts w:ascii="Times New Roman" w:hAnsi="Times New Roman" w:cs="Times New Roman"/>
          <w:color w:val="000000" w:themeColor="text1"/>
          <w:sz w:val="24"/>
          <w:szCs w:val="24"/>
          <w:shd w:val="clear" w:color="auto" w:fill="FFFFFF"/>
        </w:rPr>
        <w:t>Mijloacele financiare provenite din resursele aferente proiectelor finanțate din sursele de asistență externă, gestionate de către Instituția Publică și neutilizate până la data încheierii anului bugetar, sunt accesibile pentru utilizare în aceleași scopuri în anul bugetar următor doar dacă acestea sunt prevăzute în bugetele corespunzătoare.</w:t>
      </w:r>
    </w:p>
    <w:p w14:paraId="398392F0" w14:textId="77777777" w:rsidR="006263A2" w:rsidRPr="004C2CC6" w:rsidRDefault="004A4A9A" w:rsidP="004C2CC6">
      <w:pPr>
        <w:pStyle w:val="Listparagraf"/>
        <w:numPr>
          <w:ilvl w:val="0"/>
          <w:numId w:val="34"/>
        </w:numPr>
        <w:tabs>
          <w:tab w:val="left" w:pos="142"/>
          <w:tab w:val="left" w:pos="284"/>
          <w:tab w:val="left" w:pos="425"/>
        </w:tabs>
        <w:spacing w:before="120" w:after="0"/>
        <w:ind w:left="0" w:firstLine="0"/>
        <w:jc w:val="both"/>
        <w:rPr>
          <w:rFonts w:ascii="Times New Roman" w:hAnsi="Times New Roman" w:cs="Times New Roman"/>
          <w:color w:val="000000" w:themeColor="text1"/>
          <w:sz w:val="24"/>
          <w:szCs w:val="24"/>
          <w:shd w:val="clear" w:color="auto" w:fill="FFFFFF"/>
        </w:rPr>
      </w:pPr>
      <w:r w:rsidRPr="004C2CC6">
        <w:rPr>
          <w:rFonts w:ascii="Times New Roman" w:hAnsi="Times New Roman" w:cs="Times New Roman"/>
          <w:color w:val="000000" w:themeColor="text1"/>
          <w:sz w:val="24"/>
          <w:szCs w:val="24"/>
          <w:shd w:val="clear" w:color="auto" w:fill="FFFFFF"/>
        </w:rPr>
        <w:t>Înstrăinarea și casarea mijloacelor fixe ale Instituției Publice se efectuează cu acordul scris al fondatorului, conform legislației.</w:t>
      </w:r>
    </w:p>
    <w:p w14:paraId="71F90375" w14:textId="305A4CD6" w:rsidR="006263A2" w:rsidRPr="004C2CC6" w:rsidRDefault="004A4A9A" w:rsidP="004C2CC6">
      <w:pPr>
        <w:pStyle w:val="Listparagraf"/>
        <w:numPr>
          <w:ilvl w:val="0"/>
          <w:numId w:val="34"/>
        </w:numPr>
        <w:tabs>
          <w:tab w:val="left" w:pos="142"/>
          <w:tab w:val="left" w:pos="284"/>
          <w:tab w:val="left" w:pos="425"/>
        </w:tabs>
        <w:spacing w:before="120" w:after="0"/>
        <w:ind w:left="0" w:firstLine="0"/>
        <w:jc w:val="both"/>
        <w:rPr>
          <w:rFonts w:ascii="Times New Roman" w:hAnsi="Times New Roman" w:cs="Times New Roman"/>
          <w:color w:val="000000" w:themeColor="text1"/>
          <w:sz w:val="24"/>
          <w:szCs w:val="24"/>
          <w:shd w:val="clear" w:color="auto" w:fill="FFFFFF"/>
        </w:rPr>
      </w:pPr>
      <w:r w:rsidRPr="004C2CC6">
        <w:rPr>
          <w:rFonts w:ascii="Times New Roman" w:hAnsi="Times New Roman" w:cs="Times New Roman"/>
          <w:color w:val="000000" w:themeColor="text1"/>
          <w:sz w:val="24"/>
          <w:szCs w:val="24"/>
          <w:shd w:val="clear" w:color="auto" w:fill="FFFFFF"/>
        </w:rPr>
        <w:t xml:space="preserve">Fondul National de Date Meteorologice și </w:t>
      </w:r>
      <w:r w:rsidR="009A24ED" w:rsidRPr="004C2CC6">
        <w:rPr>
          <w:rFonts w:ascii="Times New Roman" w:hAnsi="Times New Roman" w:cs="Times New Roman"/>
          <w:color w:val="000000" w:themeColor="text1"/>
          <w:sz w:val="24"/>
          <w:szCs w:val="24"/>
          <w:shd w:val="clear" w:color="auto" w:fill="FFFFFF"/>
        </w:rPr>
        <w:t xml:space="preserve">de mediu </w:t>
      </w:r>
      <w:r w:rsidRPr="004C2CC6">
        <w:rPr>
          <w:rFonts w:ascii="Times New Roman" w:hAnsi="Times New Roman" w:cs="Times New Roman"/>
          <w:color w:val="000000" w:themeColor="text1"/>
          <w:sz w:val="24"/>
          <w:szCs w:val="24"/>
          <w:shd w:val="clear" w:color="auto" w:fill="FFFFFF"/>
        </w:rPr>
        <w:t xml:space="preserve">este proprietate a statului, </w:t>
      </w:r>
      <w:r w:rsidR="006F4649" w:rsidRPr="004C2CC6">
        <w:rPr>
          <w:rFonts w:ascii="Times New Roman" w:hAnsi="Times New Roman" w:cs="Times New Roman"/>
          <w:color w:val="000000" w:themeColor="text1"/>
          <w:sz w:val="24"/>
          <w:szCs w:val="24"/>
          <w:shd w:val="clear" w:color="auto" w:fill="FFFFFF"/>
        </w:rPr>
        <w:t xml:space="preserve">modul de </w:t>
      </w:r>
      <w:r w:rsidR="000235A3" w:rsidRPr="004C2CC6">
        <w:rPr>
          <w:rFonts w:ascii="Times New Roman" w:hAnsi="Times New Roman" w:cs="Times New Roman"/>
          <w:color w:val="000000" w:themeColor="text1"/>
          <w:sz w:val="24"/>
          <w:szCs w:val="24"/>
          <w:shd w:val="clear" w:color="auto" w:fill="FFFFFF"/>
        </w:rPr>
        <w:t>administrarea și</w:t>
      </w:r>
      <w:r w:rsidR="006F4649" w:rsidRPr="004C2CC6">
        <w:rPr>
          <w:rFonts w:ascii="Times New Roman" w:hAnsi="Times New Roman" w:cs="Times New Roman"/>
          <w:color w:val="000000" w:themeColor="text1"/>
          <w:sz w:val="24"/>
          <w:szCs w:val="24"/>
          <w:shd w:val="clear" w:color="auto" w:fill="FFFFFF"/>
        </w:rPr>
        <w:t>/sau</w:t>
      </w:r>
      <w:r w:rsidR="000235A3" w:rsidRPr="004C2CC6">
        <w:rPr>
          <w:rFonts w:ascii="Times New Roman" w:hAnsi="Times New Roman" w:cs="Times New Roman"/>
          <w:color w:val="000000" w:themeColor="text1"/>
          <w:sz w:val="24"/>
          <w:szCs w:val="24"/>
          <w:shd w:val="clear" w:color="auto" w:fill="FFFFFF"/>
        </w:rPr>
        <w:t xml:space="preserve"> gestiunea</w:t>
      </w:r>
      <w:r w:rsidRPr="004C2CC6">
        <w:rPr>
          <w:rFonts w:ascii="Times New Roman" w:hAnsi="Times New Roman" w:cs="Times New Roman"/>
          <w:color w:val="000000" w:themeColor="text1"/>
          <w:sz w:val="24"/>
          <w:szCs w:val="24"/>
          <w:shd w:val="clear" w:color="auto" w:fill="FFFFFF"/>
        </w:rPr>
        <w:t xml:space="preserve"> </w:t>
      </w:r>
      <w:r w:rsidR="006F4649" w:rsidRPr="004C2CC6">
        <w:rPr>
          <w:rFonts w:ascii="Times New Roman" w:hAnsi="Times New Roman" w:cs="Times New Roman"/>
          <w:color w:val="000000" w:themeColor="text1"/>
          <w:sz w:val="24"/>
          <w:szCs w:val="24"/>
          <w:shd w:val="clear" w:color="auto" w:fill="FFFFFF"/>
        </w:rPr>
        <w:t xml:space="preserve">a </w:t>
      </w:r>
      <w:r w:rsidR="000235A3" w:rsidRPr="004C2CC6">
        <w:rPr>
          <w:rFonts w:ascii="Times New Roman" w:hAnsi="Times New Roman" w:cs="Times New Roman"/>
          <w:color w:val="000000" w:themeColor="text1"/>
          <w:sz w:val="24"/>
          <w:szCs w:val="24"/>
          <w:shd w:val="clear" w:color="auto" w:fill="FFFFFF"/>
        </w:rPr>
        <w:t xml:space="preserve">acestuia </w:t>
      </w:r>
      <w:r w:rsidR="006F4649" w:rsidRPr="004C2CC6">
        <w:rPr>
          <w:rFonts w:ascii="Times New Roman" w:hAnsi="Times New Roman" w:cs="Times New Roman"/>
          <w:color w:val="000000" w:themeColor="text1"/>
          <w:sz w:val="24"/>
          <w:szCs w:val="24"/>
          <w:shd w:val="clear" w:color="auto" w:fill="FFFFFF"/>
        </w:rPr>
        <w:t>sunt</w:t>
      </w:r>
      <w:r w:rsidR="000235A3" w:rsidRPr="004C2CC6">
        <w:rPr>
          <w:rFonts w:ascii="Times New Roman" w:hAnsi="Times New Roman" w:cs="Times New Roman"/>
          <w:color w:val="000000" w:themeColor="text1"/>
          <w:sz w:val="24"/>
          <w:szCs w:val="24"/>
          <w:shd w:val="clear" w:color="auto" w:fill="FFFFFF"/>
        </w:rPr>
        <w:t xml:space="preserve"> reglementate </w:t>
      </w:r>
      <w:r w:rsidR="006F4649" w:rsidRPr="004C2CC6">
        <w:rPr>
          <w:rFonts w:ascii="Times New Roman" w:hAnsi="Times New Roman" w:cs="Times New Roman"/>
          <w:color w:val="000000" w:themeColor="text1"/>
          <w:sz w:val="24"/>
          <w:szCs w:val="24"/>
          <w:shd w:val="clear" w:color="auto" w:fill="FFFFFF"/>
        </w:rPr>
        <w:t xml:space="preserve">de către fondator. </w:t>
      </w:r>
    </w:p>
    <w:p w14:paraId="79068B2C" w14:textId="77777777" w:rsidR="006263A2" w:rsidRDefault="006263A2">
      <w:pPr>
        <w:rPr>
          <w:rFonts w:ascii="Times New Roman" w:eastAsia="Times New Roman" w:hAnsi="Times New Roman" w:cs="Times New Roman"/>
          <w:b/>
          <w:bCs/>
          <w:sz w:val="24"/>
          <w:szCs w:val="24"/>
          <w:lang w:eastAsia="zh-CN"/>
        </w:rPr>
      </w:pPr>
    </w:p>
    <w:p w14:paraId="0B1617F1" w14:textId="77777777" w:rsidR="006263A2" w:rsidRDefault="004A4A9A">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clear="all"/>
      </w:r>
    </w:p>
    <w:p w14:paraId="69A11CE4"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64DE3456" w14:textId="77777777" w:rsidR="006263A2" w:rsidRDefault="004A4A9A">
      <w:pPr>
        <w:pBdr>
          <w:top w:val="none" w:sz="4" w:space="0" w:color="000000"/>
          <w:left w:val="none" w:sz="4" w:space="0" w:color="000000"/>
          <w:bottom w:val="none" w:sz="4" w:space="0" w:color="000000"/>
          <w:right w:val="none" w:sz="4" w:space="0" w:color="000000"/>
        </w:pBdr>
        <w:spacing w:after="0"/>
        <w:ind w:left="6236"/>
        <w:jc w:val="right"/>
      </w:pPr>
      <w:r>
        <w:rPr>
          <w:rFonts w:ascii="Times New Roman" w:eastAsia="Times New Roman" w:hAnsi="Times New Roman" w:cs="Times New Roman"/>
          <w:i/>
          <w:color w:val="000000"/>
        </w:rPr>
        <w:t>Anexa nr. 2</w:t>
      </w:r>
    </w:p>
    <w:p w14:paraId="3B8ABB75" w14:textId="77777777" w:rsidR="006263A2" w:rsidRDefault="004A4A9A">
      <w:pPr>
        <w:pBdr>
          <w:top w:val="none" w:sz="4" w:space="0" w:color="000000"/>
          <w:left w:val="none" w:sz="4" w:space="0" w:color="000000"/>
          <w:bottom w:val="none" w:sz="4" w:space="0" w:color="000000"/>
          <w:right w:val="none" w:sz="4" w:space="0" w:color="000000"/>
        </w:pBdr>
        <w:spacing w:after="0"/>
        <w:ind w:left="6236"/>
        <w:jc w:val="right"/>
      </w:pPr>
      <w:r>
        <w:rPr>
          <w:rFonts w:ascii="Times New Roman" w:eastAsia="Times New Roman" w:hAnsi="Times New Roman" w:cs="Times New Roman"/>
          <w:i/>
          <w:color w:val="000000"/>
        </w:rPr>
        <w:t xml:space="preserve">la Hotărârea Guvernului nr. ____ </w:t>
      </w:r>
    </w:p>
    <w:p w14:paraId="544646C7" w14:textId="77777777" w:rsidR="006263A2" w:rsidRDefault="004A4A9A">
      <w:pPr>
        <w:pBdr>
          <w:top w:val="none" w:sz="4" w:space="0" w:color="000000"/>
          <w:left w:val="none" w:sz="4" w:space="0" w:color="000000"/>
          <w:bottom w:val="none" w:sz="4" w:space="0" w:color="000000"/>
          <w:right w:val="none" w:sz="4" w:space="0" w:color="000000"/>
        </w:pBdr>
        <w:spacing w:after="0"/>
        <w:ind w:left="6236"/>
        <w:jc w:val="right"/>
      </w:pPr>
      <w:r>
        <w:rPr>
          <w:rFonts w:ascii="Times New Roman" w:eastAsia="Times New Roman" w:hAnsi="Times New Roman" w:cs="Times New Roman"/>
          <w:i/>
          <w:color w:val="000000"/>
        </w:rPr>
        <w:t>/2026</w:t>
      </w:r>
    </w:p>
    <w:p w14:paraId="271620E1" w14:textId="77777777" w:rsidR="006263A2" w:rsidRDefault="004A4A9A">
      <w:pPr>
        <w:pBdr>
          <w:top w:val="none" w:sz="4" w:space="0" w:color="000000"/>
          <w:left w:val="none" w:sz="4" w:space="0" w:color="000000"/>
          <w:bottom w:val="none" w:sz="4" w:space="0" w:color="000000"/>
          <w:right w:val="none" w:sz="4" w:space="0" w:color="000000"/>
        </w:pBdr>
        <w:spacing w:after="0"/>
        <w:ind w:left="6236"/>
      </w:pPr>
      <w:r>
        <w:rPr>
          <w:rFonts w:ascii="Times New Roman" w:eastAsia="Times New Roman" w:hAnsi="Times New Roman" w:cs="Times New Roman"/>
          <w:color w:val="000000"/>
          <w:sz w:val="16"/>
        </w:rPr>
        <w:t> </w:t>
      </w:r>
    </w:p>
    <w:p w14:paraId="16F81063" w14:textId="77777777" w:rsidR="006263A2" w:rsidRDefault="004A4A9A">
      <w:pPr>
        <w:pBdr>
          <w:top w:val="none" w:sz="4" w:space="0" w:color="000000"/>
          <w:left w:val="none" w:sz="4" w:space="0" w:color="000000"/>
          <w:bottom w:val="none" w:sz="4" w:space="0" w:color="000000"/>
          <w:right w:val="none" w:sz="4" w:space="0" w:color="000000"/>
        </w:pBdr>
        <w:spacing w:after="0"/>
        <w:ind w:left="6236"/>
      </w:pPr>
      <w:r>
        <w:rPr>
          <w:rFonts w:ascii="Times New Roman" w:eastAsia="Times New Roman" w:hAnsi="Times New Roman" w:cs="Times New Roman"/>
          <w:color w:val="000000"/>
          <w:sz w:val="16"/>
        </w:rPr>
        <w:t> </w:t>
      </w:r>
    </w:p>
    <w:p w14:paraId="459965BB"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b/>
          <w:color w:val="000000"/>
          <w:sz w:val="24"/>
        </w:rPr>
        <w:t>STRUCTURA ORGANIZATORICĂ</w:t>
      </w:r>
    </w:p>
    <w:p w14:paraId="28E08084"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jc w:val="center"/>
      </w:pPr>
      <w:r>
        <w:rPr>
          <w:rFonts w:ascii="Times New Roman" w:eastAsia="Times New Roman" w:hAnsi="Times New Roman" w:cs="Times New Roman"/>
          <w:b/>
          <w:color w:val="000000"/>
          <w:sz w:val="24"/>
        </w:rPr>
        <w:t>a Instituției Publice Autoritatea de Meteorologie și Monitoring de Mediu</w:t>
      </w:r>
    </w:p>
    <w:p w14:paraId="47AF09AA"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pPr>
      <w:r>
        <w:rPr>
          <w:rFonts w:ascii="Times New Roman" w:eastAsia="Times New Roman" w:hAnsi="Times New Roman" w:cs="Times New Roman"/>
          <w:color w:val="000000"/>
          <w:sz w:val="18"/>
        </w:rPr>
        <w:t> </w:t>
      </w:r>
    </w:p>
    <w:p w14:paraId="5E5F1363" w14:textId="2D135850" w:rsidR="00CC6F5C" w:rsidRDefault="00CC6F5C">
      <w:pPr>
        <w:pBdr>
          <w:top w:val="none" w:sz="4" w:space="0" w:color="000000"/>
          <w:left w:val="none" w:sz="4" w:space="0" w:color="000000"/>
          <w:bottom w:val="none" w:sz="4" w:space="0" w:color="000000"/>
          <w:right w:val="none" w:sz="4" w:space="0" w:color="000000"/>
        </w:pBdr>
        <w:shd w:val="clear" w:color="FFFFFF" w:fill="FFFFFF"/>
        <w:spacing w:before="120" w:after="0"/>
        <w:ind w:right="244"/>
        <w:rPr>
          <w:rFonts w:ascii="Times New Roman" w:eastAsia="Times New Roman" w:hAnsi="Times New Roman" w:cs="Times New Roman"/>
          <w:b/>
          <w:color w:val="000000"/>
          <w:sz w:val="24"/>
        </w:rPr>
      </w:pPr>
      <w:r w:rsidRPr="00CC6F5C">
        <w:rPr>
          <w:rFonts w:ascii="Times New Roman" w:eastAsia="Times New Roman" w:hAnsi="Times New Roman" w:cs="Times New Roman"/>
          <w:b/>
          <w:color w:val="000000"/>
          <w:sz w:val="24"/>
          <w:highlight w:val="yellow"/>
        </w:rPr>
        <w:t>Consiliul de supraveghere</w:t>
      </w:r>
    </w:p>
    <w:p w14:paraId="2112A410" w14:textId="695E3689" w:rsidR="006263A2" w:rsidRDefault="004A4A9A">
      <w:pPr>
        <w:pBdr>
          <w:top w:val="none" w:sz="4" w:space="0" w:color="000000"/>
          <w:left w:val="none" w:sz="4" w:space="0" w:color="000000"/>
          <w:bottom w:val="none" w:sz="4" w:space="0" w:color="000000"/>
          <w:right w:val="none" w:sz="4" w:space="0" w:color="000000"/>
        </w:pBdr>
        <w:shd w:val="clear" w:color="FFFFFF" w:fill="FFFFFF"/>
        <w:spacing w:before="120" w:after="0"/>
        <w:ind w:right="244"/>
      </w:pPr>
      <w:r>
        <w:rPr>
          <w:rFonts w:ascii="Times New Roman" w:eastAsia="Times New Roman" w:hAnsi="Times New Roman" w:cs="Times New Roman"/>
          <w:b/>
          <w:color w:val="000000"/>
          <w:sz w:val="24"/>
        </w:rPr>
        <w:t xml:space="preserve">Director </w:t>
      </w:r>
    </w:p>
    <w:p w14:paraId="632CC377"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before="120" w:after="0"/>
        <w:ind w:right="244"/>
      </w:pPr>
      <w:r>
        <w:rPr>
          <w:rFonts w:ascii="Times New Roman" w:eastAsia="Times New Roman" w:hAnsi="Times New Roman" w:cs="Times New Roman"/>
          <w:b/>
          <w:color w:val="000000"/>
          <w:sz w:val="24"/>
        </w:rPr>
        <w:t xml:space="preserve">Directori adjuncți </w:t>
      </w:r>
    </w:p>
    <w:p w14:paraId="47539B46"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before="120" w:after="0"/>
        <w:ind w:right="-94"/>
      </w:pPr>
      <w:r>
        <w:rPr>
          <w:rFonts w:ascii="Times New Roman" w:eastAsia="Times New Roman" w:hAnsi="Times New Roman" w:cs="Times New Roman"/>
          <w:b/>
          <w:color w:val="000000"/>
          <w:sz w:val="24"/>
        </w:rPr>
        <w:t xml:space="preserve">Centrul de monitoring meteorologic și hidrologic </w:t>
      </w:r>
    </w:p>
    <w:p w14:paraId="6D78AD9C"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567" w:right="-94"/>
      </w:pPr>
      <w:r>
        <w:rPr>
          <w:rFonts w:ascii="Times New Roman" w:eastAsia="Times New Roman" w:hAnsi="Times New Roman" w:cs="Times New Roman"/>
          <w:color w:val="000000"/>
          <w:sz w:val="24"/>
        </w:rPr>
        <w:t xml:space="preserve">Direcția meteorologie </w:t>
      </w:r>
    </w:p>
    <w:p w14:paraId="49A92A10"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851" w:right="-96"/>
      </w:pPr>
      <w:r>
        <w:rPr>
          <w:rFonts w:ascii="Times New Roman" w:eastAsia="Times New Roman" w:hAnsi="Times New Roman" w:cs="Times New Roman"/>
          <w:i/>
          <w:color w:val="000000"/>
          <w:sz w:val="24"/>
        </w:rPr>
        <w:t xml:space="preserve">Subdiviziuni teritoriale meteorologice (potrivit zonelor climatice și </w:t>
      </w:r>
      <w:proofErr w:type="spellStart"/>
      <w:r>
        <w:rPr>
          <w:rFonts w:ascii="Times New Roman" w:eastAsia="Times New Roman" w:hAnsi="Times New Roman" w:cs="Times New Roman"/>
          <w:i/>
          <w:color w:val="000000"/>
          <w:sz w:val="24"/>
        </w:rPr>
        <w:t>fizico</w:t>
      </w:r>
      <w:proofErr w:type="spellEnd"/>
      <w:r>
        <w:rPr>
          <w:rFonts w:ascii="Times New Roman" w:eastAsia="Times New Roman" w:hAnsi="Times New Roman" w:cs="Times New Roman"/>
          <w:i/>
          <w:color w:val="000000"/>
          <w:sz w:val="24"/>
        </w:rPr>
        <w:t xml:space="preserve">-geografice) </w:t>
      </w:r>
    </w:p>
    <w:p w14:paraId="79BF9355"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567" w:right="-94"/>
      </w:pPr>
      <w:r>
        <w:rPr>
          <w:rFonts w:ascii="Times New Roman" w:eastAsia="Times New Roman" w:hAnsi="Times New Roman" w:cs="Times New Roman"/>
          <w:color w:val="000000"/>
          <w:sz w:val="24"/>
        </w:rPr>
        <w:t xml:space="preserve">Direcția agrometeorologie </w:t>
      </w:r>
    </w:p>
    <w:p w14:paraId="458416D2"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851" w:right="-96"/>
      </w:pPr>
      <w:r>
        <w:rPr>
          <w:rFonts w:ascii="Times New Roman" w:eastAsia="Times New Roman" w:hAnsi="Times New Roman" w:cs="Times New Roman"/>
          <w:i/>
          <w:color w:val="000000"/>
          <w:sz w:val="24"/>
        </w:rPr>
        <w:t xml:space="preserve">Subdiviziuni teritoriale agrometeorologice (potrivit zonelor </w:t>
      </w:r>
      <w:proofErr w:type="spellStart"/>
      <w:r>
        <w:rPr>
          <w:rFonts w:ascii="Times New Roman" w:eastAsia="Times New Roman" w:hAnsi="Times New Roman" w:cs="Times New Roman"/>
          <w:i/>
          <w:color w:val="000000"/>
          <w:sz w:val="24"/>
        </w:rPr>
        <w:t>agroclimatice</w:t>
      </w:r>
      <w:proofErr w:type="spellEnd"/>
      <w:r>
        <w:rPr>
          <w:rFonts w:ascii="Times New Roman" w:eastAsia="Times New Roman" w:hAnsi="Times New Roman" w:cs="Times New Roman"/>
          <w:i/>
          <w:color w:val="000000"/>
          <w:sz w:val="24"/>
        </w:rPr>
        <w:t xml:space="preserve">) </w:t>
      </w:r>
    </w:p>
    <w:p w14:paraId="776C4257"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567" w:right="-94"/>
      </w:pPr>
      <w:r>
        <w:rPr>
          <w:rFonts w:ascii="Times New Roman" w:eastAsia="Times New Roman" w:hAnsi="Times New Roman" w:cs="Times New Roman"/>
          <w:color w:val="000000"/>
          <w:sz w:val="24"/>
        </w:rPr>
        <w:t>Direcția hidrologie și hidrogeologie</w:t>
      </w:r>
    </w:p>
    <w:p w14:paraId="0F39EB76"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after="0"/>
        <w:ind w:left="851" w:right="-96"/>
      </w:pPr>
      <w:r>
        <w:rPr>
          <w:rFonts w:ascii="Times New Roman" w:eastAsia="Times New Roman" w:hAnsi="Times New Roman" w:cs="Times New Roman"/>
          <w:i/>
          <w:color w:val="000000"/>
          <w:sz w:val="24"/>
        </w:rPr>
        <w:t xml:space="preserve">Subdiviziuni teritoriale hidrologice și hidrogeologice (potrivit bazinelor hidrografice) </w:t>
      </w:r>
    </w:p>
    <w:p w14:paraId="3C0AB80D"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before="120" w:after="0"/>
        <w:ind w:right="244"/>
      </w:pPr>
      <w:r>
        <w:rPr>
          <w:rFonts w:ascii="Times New Roman" w:eastAsia="Times New Roman" w:hAnsi="Times New Roman" w:cs="Times New Roman"/>
          <w:b/>
          <w:color w:val="000000"/>
          <w:sz w:val="24"/>
        </w:rPr>
        <w:t>Centrul de climatologie</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 xml:space="preserve">și </w:t>
      </w:r>
      <w:r w:rsidRPr="009A24ED">
        <w:rPr>
          <w:rFonts w:ascii="Times New Roman" w:eastAsia="Times New Roman" w:hAnsi="Times New Roman" w:cs="Times New Roman"/>
          <w:b/>
          <w:color w:val="000000"/>
          <w:sz w:val="24"/>
          <w:highlight w:val="yellow"/>
        </w:rPr>
        <w:t>cercetări</w:t>
      </w:r>
      <w:r>
        <w:rPr>
          <w:rFonts w:ascii="Times New Roman" w:eastAsia="Times New Roman" w:hAnsi="Times New Roman" w:cs="Times New Roman"/>
          <w:b/>
          <w:color w:val="000000"/>
          <w:sz w:val="24"/>
        </w:rPr>
        <w:t xml:space="preserve"> aplicate </w:t>
      </w:r>
    </w:p>
    <w:p w14:paraId="0243AEAE"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426"/>
        </w:tabs>
        <w:spacing w:after="0"/>
        <w:ind w:left="567" w:right="-94"/>
      </w:pPr>
      <w:r>
        <w:rPr>
          <w:rFonts w:ascii="Times New Roman" w:eastAsia="Times New Roman" w:hAnsi="Times New Roman" w:cs="Times New Roman"/>
          <w:color w:val="000000"/>
          <w:sz w:val="24"/>
        </w:rPr>
        <w:t xml:space="preserve">Direcția climatologie aplicată </w:t>
      </w:r>
    </w:p>
    <w:p w14:paraId="79910886"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426"/>
        </w:tabs>
        <w:spacing w:after="0"/>
        <w:ind w:left="567" w:right="-94"/>
      </w:pPr>
      <w:r>
        <w:rPr>
          <w:rFonts w:ascii="Times New Roman" w:eastAsia="Times New Roman" w:hAnsi="Times New Roman" w:cs="Times New Roman"/>
          <w:color w:val="000000"/>
          <w:sz w:val="24"/>
        </w:rPr>
        <w:t xml:space="preserve">Direcția biodiversitate </w:t>
      </w:r>
    </w:p>
    <w:p w14:paraId="4C00E92E"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426"/>
        </w:tabs>
        <w:spacing w:after="0"/>
        <w:ind w:left="567" w:right="-94"/>
      </w:pPr>
      <w:r>
        <w:rPr>
          <w:rFonts w:ascii="Times New Roman" w:eastAsia="Times New Roman" w:hAnsi="Times New Roman" w:cs="Times New Roman"/>
          <w:color w:val="000000"/>
          <w:sz w:val="24"/>
        </w:rPr>
        <w:t>Fondul național de date</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 xml:space="preserve">meteorologice și de mediu </w:t>
      </w:r>
    </w:p>
    <w:p w14:paraId="59FE54DD"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spacing w:before="120" w:after="0"/>
        <w:ind w:right="-96"/>
      </w:pPr>
      <w:r>
        <w:rPr>
          <w:rFonts w:ascii="Times New Roman" w:eastAsia="Times New Roman" w:hAnsi="Times New Roman" w:cs="Times New Roman"/>
          <w:b/>
          <w:color w:val="000000"/>
          <w:sz w:val="24"/>
        </w:rPr>
        <w:t xml:space="preserve">Centrul prognoze și avertizări </w:t>
      </w:r>
    </w:p>
    <w:p w14:paraId="0D0A833F"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567"/>
        </w:tabs>
        <w:spacing w:after="0"/>
        <w:ind w:left="567" w:right="-94"/>
      </w:pPr>
      <w:r>
        <w:rPr>
          <w:rFonts w:ascii="Times New Roman" w:eastAsia="Times New Roman" w:hAnsi="Times New Roman" w:cs="Times New Roman"/>
          <w:color w:val="000000"/>
          <w:sz w:val="24"/>
        </w:rPr>
        <w:t xml:space="preserve">Direcția prognoze meteorologice </w:t>
      </w:r>
    </w:p>
    <w:p w14:paraId="6759BD02"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567"/>
        </w:tabs>
        <w:spacing w:after="0"/>
        <w:ind w:left="567" w:right="-94"/>
      </w:pPr>
      <w:r>
        <w:rPr>
          <w:rFonts w:ascii="Times New Roman" w:eastAsia="Times New Roman" w:hAnsi="Times New Roman" w:cs="Times New Roman"/>
          <w:color w:val="000000"/>
          <w:sz w:val="24"/>
        </w:rPr>
        <w:t xml:space="preserve">Direcția prognoze hidrologice </w:t>
      </w:r>
    </w:p>
    <w:p w14:paraId="78B4ED9C" w14:textId="77777777" w:rsidR="006263A2" w:rsidRDefault="004A4A9A">
      <w:pPr>
        <w:pBdr>
          <w:top w:val="none" w:sz="4" w:space="0" w:color="000000"/>
          <w:left w:val="none" w:sz="4" w:space="0" w:color="000000"/>
          <w:bottom w:val="none" w:sz="4" w:space="0" w:color="000000"/>
          <w:right w:val="none" w:sz="4" w:space="0" w:color="000000"/>
        </w:pBdr>
        <w:spacing w:before="120" w:after="0"/>
        <w:ind w:right="-96"/>
      </w:pPr>
      <w:r>
        <w:rPr>
          <w:rFonts w:ascii="Times New Roman" w:eastAsia="Times New Roman" w:hAnsi="Times New Roman" w:cs="Times New Roman"/>
          <w:b/>
          <w:color w:val="000000"/>
          <w:sz w:val="24"/>
        </w:rPr>
        <w:t xml:space="preserve">Laboratorul de referință de mediu </w:t>
      </w:r>
      <w:r>
        <w:rPr>
          <w:rFonts w:ascii="Times New Roman" w:eastAsia="Times New Roman" w:hAnsi="Times New Roman" w:cs="Times New Roman"/>
          <w:color w:val="000000"/>
          <w:sz w:val="24"/>
        </w:rPr>
        <w:t xml:space="preserve">(cu statut de Centru) </w:t>
      </w:r>
    </w:p>
    <w:p w14:paraId="500C6B7D"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 xml:space="preserve">Direcția intervenție și prelevare probe </w:t>
      </w:r>
    </w:p>
    <w:p w14:paraId="078470F5"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Laborator pentru calitatea aerului (cu statut de direcție)</w:t>
      </w:r>
    </w:p>
    <w:p w14:paraId="7EEE129C"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Laborator pentru calitatea apei (cu statut de direcție)</w:t>
      </w:r>
    </w:p>
    <w:p w14:paraId="0E4CDFF0"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Laborator pentru calitatea solului (cu statut de direcție)</w:t>
      </w:r>
    </w:p>
    <w:p w14:paraId="3637B801"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Laborator pentru deșeuri (cu statut de direcție)</w:t>
      </w:r>
    </w:p>
    <w:p w14:paraId="129AD296"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Laborator pentru radioactivitatea mediului (cu statut de direcție)</w:t>
      </w:r>
    </w:p>
    <w:p w14:paraId="588D7E43" w14:textId="77777777" w:rsidR="006263A2" w:rsidRDefault="004A4A9A">
      <w:pPr>
        <w:pBdr>
          <w:top w:val="none" w:sz="4" w:space="0" w:color="000000"/>
          <w:left w:val="none" w:sz="4" w:space="0" w:color="000000"/>
          <w:bottom w:val="none" w:sz="4" w:space="0" w:color="000000"/>
          <w:right w:val="none" w:sz="4" w:space="0" w:color="000000"/>
        </w:pBdr>
        <w:spacing w:before="120" w:after="0"/>
        <w:ind w:right="244"/>
      </w:pPr>
      <w:r>
        <w:rPr>
          <w:rFonts w:ascii="Times New Roman" w:eastAsia="Times New Roman" w:hAnsi="Times New Roman" w:cs="Times New Roman"/>
          <w:b/>
          <w:color w:val="000000"/>
          <w:sz w:val="24"/>
        </w:rPr>
        <w:t xml:space="preserve">Subdiviziuni administrative și de suport </w:t>
      </w:r>
    </w:p>
    <w:p w14:paraId="4731ABE7"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 xml:space="preserve">Direcția management instituțional </w:t>
      </w:r>
    </w:p>
    <w:p w14:paraId="579C9568"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 xml:space="preserve">Direcția economie și finanțe </w:t>
      </w:r>
    </w:p>
    <w:p w14:paraId="2D1CA47A"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 xml:space="preserve">Direcția tehnologii informatice și comunicații </w:t>
      </w:r>
    </w:p>
    <w:p w14:paraId="3EDEB32A" w14:textId="77777777" w:rsidR="006263A2" w:rsidRDefault="004A4A9A">
      <w:pPr>
        <w:pBdr>
          <w:top w:val="none" w:sz="4" w:space="0" w:color="000000"/>
          <w:left w:val="none" w:sz="4" w:space="0" w:color="000000"/>
          <w:bottom w:val="none" w:sz="4" w:space="0" w:color="000000"/>
          <w:right w:val="none" w:sz="4" w:space="0" w:color="000000"/>
        </w:pBdr>
        <w:tabs>
          <w:tab w:val="left" w:pos="567"/>
        </w:tabs>
        <w:spacing w:after="0"/>
        <w:ind w:left="567" w:right="-94"/>
      </w:pPr>
      <w:r>
        <w:rPr>
          <w:rFonts w:ascii="Times New Roman" w:eastAsia="Times New Roman" w:hAnsi="Times New Roman" w:cs="Times New Roman"/>
          <w:color w:val="000000"/>
          <w:sz w:val="24"/>
        </w:rPr>
        <w:t>Direcția mentenanță sisteme de monitoring și de laborator</w:t>
      </w:r>
    </w:p>
    <w:p w14:paraId="008C19BE"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567"/>
        </w:tabs>
        <w:spacing w:after="0"/>
        <w:ind w:left="567" w:right="-94"/>
      </w:pPr>
      <w:r>
        <w:rPr>
          <w:rFonts w:ascii="Times New Roman" w:eastAsia="Times New Roman" w:hAnsi="Times New Roman" w:cs="Times New Roman"/>
          <w:color w:val="000000"/>
          <w:sz w:val="24"/>
        </w:rPr>
        <w:t xml:space="preserve">Direcția administrare patrimoniu și dotări </w:t>
      </w:r>
    </w:p>
    <w:p w14:paraId="19C44C71" w14:textId="77777777" w:rsidR="006263A2" w:rsidRDefault="004A4A9A">
      <w:pPr>
        <w:pBdr>
          <w:top w:val="none" w:sz="4" w:space="0" w:color="000000"/>
          <w:left w:val="none" w:sz="4" w:space="0" w:color="000000"/>
          <w:bottom w:val="none" w:sz="4" w:space="0" w:color="000000"/>
          <w:right w:val="none" w:sz="4" w:space="0" w:color="000000"/>
        </w:pBdr>
        <w:shd w:val="clear" w:color="FFFFFF" w:fill="FFFFFF"/>
        <w:tabs>
          <w:tab w:val="left" w:pos="567"/>
        </w:tabs>
        <w:spacing w:after="0"/>
        <w:ind w:left="567" w:right="-94"/>
      </w:pPr>
      <w:r>
        <w:rPr>
          <w:rFonts w:ascii="Times New Roman" w:eastAsia="Times New Roman" w:hAnsi="Times New Roman" w:cs="Times New Roman"/>
          <w:color w:val="000000"/>
          <w:sz w:val="24"/>
        </w:rPr>
        <w:t xml:space="preserve">Laborator de calibrare și etalonare </w:t>
      </w:r>
    </w:p>
    <w:p w14:paraId="1AB54A4B"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37EFE9EA"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09ED7CDB"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76DB9A3F"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61B96808" w14:textId="77777777" w:rsidR="006263A2" w:rsidRDefault="006263A2">
      <w:pPr>
        <w:pStyle w:val="Listparagraf"/>
        <w:shd w:val="clear" w:color="auto" w:fill="FFFFFF"/>
        <w:tabs>
          <w:tab w:val="left" w:pos="966"/>
        </w:tabs>
        <w:spacing w:before="100"/>
        <w:ind w:left="567"/>
        <w:jc w:val="right"/>
        <w:rPr>
          <w:rFonts w:ascii="Times New Roman" w:eastAsia="Times New Roman" w:hAnsi="Times New Roman" w:cs="Times New Roman"/>
          <w:bCs/>
          <w:i/>
          <w:lang w:eastAsia="zh-CN"/>
        </w:rPr>
      </w:pPr>
    </w:p>
    <w:p w14:paraId="20D8F292" w14:textId="77777777" w:rsidR="006263A2" w:rsidRDefault="006263A2">
      <w:pPr>
        <w:pStyle w:val="Listparagraf"/>
        <w:shd w:val="clear" w:color="auto" w:fill="FFFFFF"/>
        <w:tabs>
          <w:tab w:val="left" w:pos="966"/>
        </w:tabs>
        <w:spacing w:before="100"/>
        <w:ind w:left="0"/>
        <w:rPr>
          <w:rFonts w:ascii="Times New Roman" w:eastAsia="Times New Roman" w:hAnsi="Times New Roman" w:cs="Times New Roman"/>
          <w:bCs/>
          <w:i/>
          <w:lang w:eastAsia="zh-CN"/>
        </w:rPr>
      </w:pPr>
    </w:p>
    <w:p w14:paraId="3DDE8196" w14:textId="77777777" w:rsidR="006263A2" w:rsidRDefault="006263A2">
      <w:pPr>
        <w:pStyle w:val="Listparagraf"/>
        <w:shd w:val="clear" w:color="auto" w:fill="FFFFFF"/>
        <w:tabs>
          <w:tab w:val="left" w:pos="966"/>
        </w:tabs>
        <w:spacing w:before="100"/>
        <w:ind w:left="0"/>
        <w:rPr>
          <w:rFonts w:ascii="Times New Roman" w:eastAsia="Times New Roman" w:hAnsi="Times New Roman" w:cs="Times New Roman"/>
          <w:bCs/>
          <w:i/>
          <w:lang w:eastAsia="zh-CN"/>
        </w:rPr>
      </w:pPr>
    </w:p>
    <w:sectPr w:rsidR="006263A2" w:rsidSect="001E75B5">
      <w:footerReference w:type="default" r:id="rId8"/>
      <w:pgSz w:w="11906" w:h="16838"/>
      <w:pgMar w:top="709" w:right="709"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52BE" w14:textId="77777777" w:rsidR="006B1E84" w:rsidRDefault="006B1E84">
      <w:pPr>
        <w:spacing w:after="0" w:line="240" w:lineRule="auto"/>
      </w:pPr>
      <w:r>
        <w:separator/>
      </w:r>
    </w:p>
  </w:endnote>
  <w:endnote w:type="continuationSeparator" w:id="0">
    <w:p w14:paraId="678EB030" w14:textId="77777777" w:rsidR="006B1E84" w:rsidRDefault="006B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A00002EF" w:usb1="5000204B" w:usb2="00000000" w:usb3="00000000" w:csb0="00000097"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33324"/>
      <w:docPartObj>
        <w:docPartGallery w:val="AutoText"/>
      </w:docPartObj>
    </w:sdtPr>
    <w:sdtContent>
      <w:p w14:paraId="3C96629F" w14:textId="77777777" w:rsidR="006263A2" w:rsidRDefault="004A4A9A">
        <w:pPr>
          <w:pStyle w:val="Subsol"/>
          <w:jc w:val="right"/>
          <w:rPr>
            <w:b/>
          </w:rPr>
        </w:pPr>
        <w:r>
          <w:rPr>
            <w:b/>
          </w:rPr>
          <w:fldChar w:fldCharType="begin"/>
        </w:r>
        <w:r>
          <w:rPr>
            <w:b/>
          </w:rPr>
          <w:instrText>PAGE   \* MERGEFORMAT</w:instrText>
        </w:r>
        <w:r>
          <w:rPr>
            <w:b/>
          </w:rPr>
          <w:fldChar w:fldCharType="separate"/>
        </w:r>
        <w:r w:rsidR="000D1566" w:rsidRPr="000D1566">
          <w:rPr>
            <w:b/>
            <w:noProof/>
            <w:lang w:val="ru-RU"/>
          </w:rPr>
          <w:t>12</w:t>
        </w:r>
        <w:r>
          <w:rPr>
            <w:b/>
          </w:rPr>
          <w:fldChar w:fldCharType="end"/>
        </w:r>
      </w:p>
    </w:sdtContent>
  </w:sdt>
  <w:p w14:paraId="70524952" w14:textId="77777777" w:rsidR="006263A2" w:rsidRDefault="006263A2"/>
  <w:p w14:paraId="1FD3CDA5" w14:textId="77777777" w:rsidR="006263A2" w:rsidRDefault="00626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0ADF" w14:textId="77777777" w:rsidR="006B1E84" w:rsidRDefault="006B1E84">
      <w:pPr>
        <w:spacing w:after="0" w:line="240" w:lineRule="auto"/>
      </w:pPr>
      <w:r>
        <w:separator/>
      </w:r>
    </w:p>
  </w:footnote>
  <w:footnote w:type="continuationSeparator" w:id="0">
    <w:p w14:paraId="58111D8C" w14:textId="77777777" w:rsidR="006B1E84" w:rsidRDefault="006B1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32"/>
    <w:multiLevelType w:val="multilevel"/>
    <w:tmpl w:val="FE163730"/>
    <w:lvl w:ilvl="0">
      <w:start w:val="1"/>
      <w:numFmt w:val="lowerLetter"/>
      <w:lvlText w:val="%1)"/>
      <w:lvlJc w:val="left"/>
      <w:pPr>
        <w:ind w:left="927" w:hanging="360"/>
      </w:pPr>
      <w:rPr>
        <w:rFonts w:hint="default"/>
      </w:rPr>
    </w:lvl>
    <w:lvl w:ilvl="1">
      <w:start w:val="1"/>
      <w:numFmt w:val="lowerLetter"/>
      <w:lvlText w:val="%2)"/>
      <w:lvlJc w:val="left"/>
      <w:pPr>
        <w:ind w:left="1722" w:hanging="435"/>
      </w:pPr>
      <w:rPr>
        <w:rFonts w:hint="default"/>
      </w:rPr>
    </w:lvl>
    <w:lvl w:ilvl="2">
      <w:start w:val="1"/>
      <w:numFmt w:val="decimal"/>
      <w:lvlText w:val="%3)"/>
      <w:lvlJc w:val="left"/>
      <w:pPr>
        <w:ind w:left="2547" w:hanging="360"/>
      </w:pPr>
      <w:rPr>
        <w:rFonts w:ascii="Times New Roman" w:eastAsia="Times New Roman" w:hAnsi="Times New Roman" w:cs="Times New Roman" w:hint="default"/>
        <w:b w:val="0"/>
        <w:color w:val="444444"/>
        <w:sz w:val="24"/>
        <w:szCs w:val="32"/>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044D2666"/>
    <w:multiLevelType w:val="multilevel"/>
    <w:tmpl w:val="8CC299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8049B"/>
    <w:multiLevelType w:val="multilevel"/>
    <w:tmpl w:val="BFC817BA"/>
    <w:lvl w:ilvl="0">
      <w:start w:val="1"/>
      <w:numFmt w:val="decimal"/>
      <w:lvlText w:val="%1."/>
      <w:lvlJc w:val="left"/>
      <w:pPr>
        <w:ind w:left="1353" w:hanging="360"/>
      </w:pPr>
      <w:rPr>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17B9"/>
    <w:multiLevelType w:val="multilevel"/>
    <w:tmpl w:val="A86235FE"/>
    <w:lvl w:ilvl="0">
      <w:start w:val="1"/>
      <w:numFmt w:val="decimal"/>
      <w:lvlText w:val="%1)"/>
      <w:lvlJc w:val="left"/>
      <w:pPr>
        <w:ind w:left="927" w:hanging="360"/>
      </w:pPr>
      <w:rPr>
        <w:rFonts w:hint="default"/>
        <w:i/>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7DF2F62"/>
    <w:multiLevelType w:val="multilevel"/>
    <w:tmpl w:val="F2568FE0"/>
    <w:styleLink w:val="Style7"/>
    <w:lvl w:ilvl="0">
      <w:start w:val="32"/>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B6548E9"/>
    <w:multiLevelType w:val="multilevel"/>
    <w:tmpl w:val="9938857C"/>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D3A15D2"/>
    <w:multiLevelType w:val="multilevel"/>
    <w:tmpl w:val="A800B5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2647F6"/>
    <w:multiLevelType w:val="multilevel"/>
    <w:tmpl w:val="D9983FE2"/>
    <w:lvl w:ilvl="0">
      <w:start w:val="1"/>
      <w:numFmt w:val="decimal"/>
      <w:lvlText w:val="%1."/>
      <w:lvlJc w:val="left"/>
      <w:pPr>
        <w:ind w:left="360"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4454F8A"/>
    <w:multiLevelType w:val="multilevel"/>
    <w:tmpl w:val="467A48B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BE485A"/>
    <w:multiLevelType w:val="multilevel"/>
    <w:tmpl w:val="14FA0316"/>
    <w:numStyleLink w:val="Style6"/>
  </w:abstractNum>
  <w:abstractNum w:abstractNumId="10" w15:restartNumberingAfterBreak="0">
    <w:nsid w:val="17EE4C8D"/>
    <w:multiLevelType w:val="multilevel"/>
    <w:tmpl w:val="0284FCEA"/>
    <w:lvl w:ilvl="0">
      <w:start w:val="1"/>
      <w:numFmt w:val="decimal"/>
      <w:lvlText w:val="%1."/>
      <w:lvlJc w:val="left"/>
      <w:pPr>
        <w:ind w:left="360"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A1E25CF"/>
    <w:multiLevelType w:val="multilevel"/>
    <w:tmpl w:val="40AA13F0"/>
    <w:lvl w:ilvl="0">
      <w:start w:val="1"/>
      <w:numFmt w:val="lowerLetter"/>
      <w:lvlText w:val="%1)"/>
      <w:lvlJc w:val="left"/>
      <w:pPr>
        <w:ind w:left="1287" w:hanging="360"/>
      </w:pPr>
      <w:rPr>
        <w:rFonts w:ascii="Times New Roman" w:eastAsiaTheme="minorHAnsi" w:hAnsi="Times New Roman" w:cs="Times New Roman" w:hint="default"/>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AF724AE"/>
    <w:multiLevelType w:val="multilevel"/>
    <w:tmpl w:val="467A48BA"/>
    <w:styleLink w:val="Style5"/>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AF1416"/>
    <w:multiLevelType w:val="multilevel"/>
    <w:tmpl w:val="88FC962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1CE703B6"/>
    <w:multiLevelType w:val="multilevel"/>
    <w:tmpl w:val="240C4F56"/>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9.3.%34"/>
      <w:lvlJc w:val="left"/>
      <w:pPr>
        <w:ind w:left="1211" w:hanging="360"/>
      </w:pPr>
      <w:rPr>
        <w:rFonts w:hint="default"/>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1FBC2AA0"/>
    <w:multiLevelType w:val="multilevel"/>
    <w:tmpl w:val="10644FC4"/>
    <w:lvl w:ilvl="0">
      <w:start w:val="1"/>
      <w:numFmt w:val="bullet"/>
      <w:lvlText w:val="-"/>
      <w:lvlJc w:val="left"/>
      <w:pPr>
        <w:tabs>
          <w:tab w:val="num" w:pos="720"/>
        </w:tabs>
        <w:ind w:left="720" w:hanging="360"/>
      </w:pPr>
      <w:rPr>
        <w:rFonts w:ascii="Calibri" w:hAnsi="Calibri" w:hint="default"/>
        <w:b/>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DA77DE"/>
    <w:multiLevelType w:val="multilevel"/>
    <w:tmpl w:val="891EB412"/>
    <w:numStyleLink w:val="Style2"/>
  </w:abstractNum>
  <w:abstractNum w:abstractNumId="17" w15:restartNumberingAfterBreak="0">
    <w:nsid w:val="27053503"/>
    <w:multiLevelType w:val="multilevel"/>
    <w:tmpl w:val="C75E0C52"/>
    <w:lvl w:ilvl="0">
      <w:start w:val="1"/>
      <w:numFmt w:val="lowerLetter"/>
      <w:lvlText w:val="%1)"/>
      <w:lvlJc w:val="left"/>
      <w:pPr>
        <w:ind w:left="927" w:hanging="360"/>
      </w:pPr>
      <w:rPr>
        <w:rFonts w:hint="default"/>
      </w:rPr>
    </w:lvl>
    <w:lvl w:ilvl="1">
      <w:start w:val="1"/>
      <w:numFmt w:val="lowerLetter"/>
      <w:lvlText w:val="%2)"/>
      <w:lvlJc w:val="left"/>
      <w:pPr>
        <w:ind w:left="1722" w:hanging="435"/>
      </w:pPr>
      <w:rPr>
        <w:rFonts w:hint="default"/>
      </w:rPr>
    </w:lvl>
    <w:lvl w:ilvl="2">
      <w:start w:val="1"/>
      <w:numFmt w:val="decimal"/>
      <w:lvlText w:val="%3)"/>
      <w:lvlJc w:val="left"/>
      <w:pPr>
        <w:ind w:left="2547" w:hanging="360"/>
      </w:pPr>
      <w:rPr>
        <w:rFonts w:ascii="Times New Roman" w:eastAsia="Times New Roman" w:hAnsi="Times New Roman" w:cs="Times New Roman" w:hint="default"/>
        <w:b w:val="0"/>
        <w:color w:val="444444"/>
        <w:sz w:val="24"/>
        <w:szCs w:val="3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28DB01CF"/>
    <w:multiLevelType w:val="multilevel"/>
    <w:tmpl w:val="165E6E84"/>
    <w:lvl w:ilvl="0">
      <w:start w:val="1"/>
      <w:numFmt w:val="decimal"/>
      <w:lvlText w:val="%1."/>
      <w:lvlJc w:val="left"/>
      <w:pPr>
        <w:ind w:left="360"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29C7602F"/>
    <w:multiLevelType w:val="multilevel"/>
    <w:tmpl w:val="7D92F23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B621BCF"/>
    <w:multiLevelType w:val="multilevel"/>
    <w:tmpl w:val="186A160C"/>
    <w:lvl w:ilvl="0">
      <w:start w:val="1"/>
      <w:numFmt w:val="lowerLetter"/>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2BAC28D7"/>
    <w:multiLevelType w:val="multilevel"/>
    <w:tmpl w:val="FFC49968"/>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9.3.%34"/>
      <w:lvlJc w:val="left"/>
      <w:pPr>
        <w:ind w:left="1211" w:hanging="360"/>
      </w:pPr>
      <w:rPr>
        <w:rFonts w:hint="default"/>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2F9F1C05"/>
    <w:multiLevelType w:val="multilevel"/>
    <w:tmpl w:val="586C7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E65E8"/>
    <w:multiLevelType w:val="multilevel"/>
    <w:tmpl w:val="670008C0"/>
    <w:lvl w:ilvl="0">
      <w:start w:val="11"/>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3229C"/>
    <w:multiLevelType w:val="multilevel"/>
    <w:tmpl w:val="D8A61234"/>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5" w15:restartNumberingAfterBreak="0">
    <w:nsid w:val="36AC354F"/>
    <w:multiLevelType w:val="multilevel"/>
    <w:tmpl w:val="BBC64D58"/>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1B63F2"/>
    <w:multiLevelType w:val="multilevel"/>
    <w:tmpl w:val="467A48BA"/>
    <w:numStyleLink w:val="Style5"/>
  </w:abstractNum>
  <w:abstractNum w:abstractNumId="27" w15:restartNumberingAfterBreak="0">
    <w:nsid w:val="41261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0B1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AD24BE"/>
    <w:multiLevelType w:val="multilevel"/>
    <w:tmpl w:val="99920A5C"/>
    <w:lvl w:ilvl="0">
      <w:start w:val="11"/>
      <w:numFmt w:val="decimal"/>
      <w:lvlText w:val="%1."/>
      <w:lvlJc w:val="left"/>
      <w:pPr>
        <w:ind w:left="480" w:hanging="480"/>
      </w:pPr>
      <w:rPr>
        <w:rFonts w:eastAsiaTheme="minorEastAsia" w:hint="default"/>
        <w:color w:val="000000" w:themeColor="text1"/>
      </w:rPr>
    </w:lvl>
    <w:lvl w:ilvl="1">
      <w:start w:val="5"/>
      <w:numFmt w:val="decimal"/>
      <w:lvlText w:val="%1.%2."/>
      <w:lvlJc w:val="left"/>
      <w:pPr>
        <w:ind w:left="480" w:hanging="48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30" w15:restartNumberingAfterBreak="0">
    <w:nsid w:val="4E9D23CB"/>
    <w:multiLevelType w:val="multilevel"/>
    <w:tmpl w:val="C5F85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A2574D"/>
    <w:multiLevelType w:val="multilevel"/>
    <w:tmpl w:val="9606E1EC"/>
    <w:styleLink w:val="Style3"/>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D40A0D"/>
    <w:multiLevelType w:val="multilevel"/>
    <w:tmpl w:val="9BEE60B4"/>
    <w:lvl w:ilvl="0">
      <w:start w:val="4"/>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36043E"/>
    <w:multiLevelType w:val="multilevel"/>
    <w:tmpl w:val="891EB412"/>
    <w:styleLink w:val="Styl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5521F0"/>
    <w:multiLevelType w:val="multilevel"/>
    <w:tmpl w:val="7C74F0A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FB695E"/>
    <w:multiLevelType w:val="multilevel"/>
    <w:tmpl w:val="F33836C4"/>
    <w:numStyleLink w:val="Style1"/>
  </w:abstractNum>
  <w:abstractNum w:abstractNumId="36" w15:restartNumberingAfterBreak="0">
    <w:nsid w:val="59E91AC9"/>
    <w:multiLevelType w:val="multilevel"/>
    <w:tmpl w:val="F33836C4"/>
    <w:styleLink w:val="Style1"/>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2C15A4"/>
    <w:multiLevelType w:val="multilevel"/>
    <w:tmpl w:val="D778B92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DD274C"/>
    <w:multiLevelType w:val="multilevel"/>
    <w:tmpl w:val="81284F48"/>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9F7B48"/>
    <w:multiLevelType w:val="multilevel"/>
    <w:tmpl w:val="AC105F20"/>
    <w:numStyleLink w:val="Style4"/>
  </w:abstractNum>
  <w:abstractNum w:abstractNumId="40" w15:restartNumberingAfterBreak="0">
    <w:nsid w:val="5E5F1B15"/>
    <w:multiLevelType w:val="multilevel"/>
    <w:tmpl w:val="52FAC2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733F4B"/>
    <w:multiLevelType w:val="multilevel"/>
    <w:tmpl w:val="F2568FE0"/>
    <w:lvl w:ilvl="0">
      <w:start w:val="32"/>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5EA35E34"/>
    <w:multiLevelType w:val="multilevel"/>
    <w:tmpl w:val="83F2424C"/>
    <w:lvl w:ilvl="0">
      <w:start w:val="1"/>
      <w:numFmt w:val="lowerLetter"/>
      <w:lvlText w:val="%1)"/>
      <w:lvlJc w:val="left"/>
      <w:pPr>
        <w:ind w:left="720" w:hanging="360"/>
      </w:pPr>
      <w:rPr>
        <w:rFonts w:ascii="Times New Roman" w:eastAsiaTheme="minorHAnsi" w:hAnsi="Times New Roman" w:cs="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14452E"/>
    <w:multiLevelType w:val="multilevel"/>
    <w:tmpl w:val="8888307C"/>
    <w:lvl w:ilvl="0">
      <w:start w:val="1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4" w15:restartNumberingAfterBreak="0">
    <w:nsid w:val="60711541"/>
    <w:multiLevelType w:val="multilevel"/>
    <w:tmpl w:val="2034F03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B707A3"/>
    <w:multiLevelType w:val="multilevel"/>
    <w:tmpl w:val="2F16C1C2"/>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1571"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6" w15:restartNumberingAfterBreak="0">
    <w:nsid w:val="655652F7"/>
    <w:multiLevelType w:val="multilevel"/>
    <w:tmpl w:val="426EFB6C"/>
    <w:styleLink w:val="1"/>
    <w:lvl w:ilvl="0">
      <w:start w:val="1"/>
      <w:numFmt w:val="decimal"/>
      <w:pStyle w:val="1"/>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7" w15:restartNumberingAfterBreak="0">
    <w:nsid w:val="6BCB1C47"/>
    <w:multiLevelType w:val="multilevel"/>
    <w:tmpl w:val="E790459C"/>
    <w:lvl w:ilvl="0">
      <w:start w:val="1"/>
      <w:numFmt w:val="upperRoman"/>
      <w:lvlText w:val="%1."/>
      <w:lvlJc w:val="left"/>
      <w:pPr>
        <w:ind w:left="1287" w:hanging="72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6CC50893"/>
    <w:multiLevelType w:val="multilevel"/>
    <w:tmpl w:val="2BE08A9E"/>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9" w15:restartNumberingAfterBreak="0">
    <w:nsid w:val="6CF425E4"/>
    <w:multiLevelType w:val="multilevel"/>
    <w:tmpl w:val="9606E1EC"/>
    <w:numStyleLink w:val="Style3"/>
  </w:abstractNum>
  <w:abstractNum w:abstractNumId="50" w15:restartNumberingAfterBreak="0">
    <w:nsid w:val="6DFC38F8"/>
    <w:multiLevelType w:val="multilevel"/>
    <w:tmpl w:val="14FA0316"/>
    <w:styleLink w:val="Style6"/>
    <w:lvl w:ilvl="0">
      <w:start w:val="31"/>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73501221"/>
    <w:multiLevelType w:val="multilevel"/>
    <w:tmpl w:val="AC105F20"/>
    <w:styleLink w:val="Style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F55665"/>
    <w:multiLevelType w:val="multilevel"/>
    <w:tmpl w:val="58E24EC4"/>
    <w:lvl w:ilvl="0">
      <w:start w:val="1"/>
      <w:numFmt w:val="decimal"/>
      <w:lvlText w:val="%1)"/>
      <w:lvlJc w:val="left"/>
      <w:pPr>
        <w:ind w:left="1287" w:hanging="360"/>
      </w:pPr>
      <w:rPr>
        <w:rFonts w:ascii="Times New Roman" w:hAnsi="Times New Roman" w:cs="Times New Roman" w:hint="default"/>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7587128A"/>
    <w:multiLevelType w:val="multilevel"/>
    <w:tmpl w:val="D36C5198"/>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76EE67C1"/>
    <w:multiLevelType w:val="multilevel"/>
    <w:tmpl w:val="6BBEF54C"/>
    <w:lvl w:ilvl="0">
      <w:start w:val="9"/>
      <w:numFmt w:val="decimal"/>
      <w:lvlText w:val="%1."/>
      <w:lvlJc w:val="left"/>
      <w:pPr>
        <w:ind w:left="480" w:hanging="480"/>
      </w:pPr>
      <w:rPr>
        <w:rFonts w:ascii="Times New Roman" w:hAnsi="Times New Roman" w:cs="Times New Roman" w:hint="default"/>
        <w:b w:val="0"/>
        <w:bCs/>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73387D"/>
    <w:multiLevelType w:val="multilevel"/>
    <w:tmpl w:val="C91CC08E"/>
    <w:lvl w:ilvl="0">
      <w:start w:val="1"/>
      <w:numFmt w:val="lowerLetter"/>
      <w:lvlText w:val="%1)"/>
      <w:lvlJc w:val="left"/>
      <w:pPr>
        <w:ind w:left="1080" w:hanging="360"/>
      </w:pPr>
      <w:rPr>
        <w:rFonts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B8163AA"/>
    <w:multiLevelType w:val="multilevel"/>
    <w:tmpl w:val="89028E5C"/>
    <w:lvl w:ilvl="0">
      <w:start w:val="13"/>
      <w:numFmt w:val="decimal"/>
      <w:lvlText w:val="%1"/>
      <w:lvlJc w:val="left"/>
      <w:pPr>
        <w:ind w:left="400" w:hanging="400"/>
      </w:pPr>
      <w:rPr>
        <w:rFonts w:asciiTheme="minorHAnsi" w:hAnsiTheme="minorHAnsi" w:cstheme="minorBidi" w:hint="default"/>
        <w:sz w:val="22"/>
      </w:rPr>
    </w:lvl>
    <w:lvl w:ilvl="1">
      <w:start w:val="1"/>
      <w:numFmt w:val="decimal"/>
      <w:lvlText w:val="%1.%2"/>
      <w:lvlJc w:val="left"/>
      <w:pPr>
        <w:ind w:left="400" w:hanging="40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7" w15:restartNumberingAfterBreak="0">
    <w:nsid w:val="7EB53923"/>
    <w:multiLevelType w:val="multilevel"/>
    <w:tmpl w:val="2FFE9E46"/>
    <w:lvl w:ilvl="0">
      <w:start w:val="10"/>
      <w:numFmt w:val="decimal"/>
      <w:lvlText w:val="%1."/>
      <w:lvlJc w:val="left"/>
      <w:pPr>
        <w:ind w:left="480" w:hanging="480"/>
      </w:pPr>
      <w:rPr>
        <w:rFonts w:ascii="Times New Roman" w:hAnsi="Times New Roman" w:cs="Times New Roman" w:hint="default"/>
        <w:b w:val="0"/>
        <w:bCs/>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3266122">
    <w:abstractNumId w:val="47"/>
  </w:num>
  <w:num w:numId="2" w16cid:durableId="775637831">
    <w:abstractNumId w:val="2"/>
  </w:num>
  <w:num w:numId="3" w16cid:durableId="730038257">
    <w:abstractNumId w:val="1"/>
  </w:num>
  <w:num w:numId="4" w16cid:durableId="1688095447">
    <w:abstractNumId w:val="17"/>
  </w:num>
  <w:num w:numId="5" w16cid:durableId="1044208960">
    <w:abstractNumId w:val="40"/>
  </w:num>
  <w:num w:numId="6" w16cid:durableId="178933535">
    <w:abstractNumId w:val="52"/>
  </w:num>
  <w:num w:numId="7" w16cid:durableId="1409036984">
    <w:abstractNumId w:val="19"/>
  </w:num>
  <w:num w:numId="8" w16cid:durableId="2126655235">
    <w:abstractNumId w:val="20"/>
  </w:num>
  <w:num w:numId="9" w16cid:durableId="1667785904">
    <w:abstractNumId w:val="55"/>
  </w:num>
  <w:num w:numId="10" w16cid:durableId="1749037905">
    <w:abstractNumId w:val="13"/>
  </w:num>
  <w:num w:numId="11" w16cid:durableId="1343584330">
    <w:abstractNumId w:val="30"/>
  </w:num>
  <w:num w:numId="12" w16cid:durableId="780146739">
    <w:abstractNumId w:val="3"/>
  </w:num>
  <w:num w:numId="13" w16cid:durableId="1218735367">
    <w:abstractNumId w:val="22"/>
  </w:num>
  <w:num w:numId="14" w16cid:durableId="146170837">
    <w:abstractNumId w:val="32"/>
  </w:num>
  <w:num w:numId="15" w16cid:durableId="884834175">
    <w:abstractNumId w:val="0"/>
  </w:num>
  <w:num w:numId="16" w16cid:durableId="1056664192">
    <w:abstractNumId w:val="42"/>
  </w:num>
  <w:num w:numId="17" w16cid:durableId="1080755366">
    <w:abstractNumId w:val="10"/>
  </w:num>
  <w:num w:numId="18" w16cid:durableId="1847406316">
    <w:abstractNumId w:val="15"/>
  </w:num>
  <w:num w:numId="19" w16cid:durableId="3754134">
    <w:abstractNumId w:val="11"/>
  </w:num>
  <w:num w:numId="20" w16cid:durableId="2142377109">
    <w:abstractNumId w:val="5"/>
  </w:num>
  <w:num w:numId="21" w16cid:durableId="225460512">
    <w:abstractNumId w:val="43"/>
  </w:num>
  <w:num w:numId="22" w16cid:durableId="1051267463">
    <w:abstractNumId w:val="29"/>
  </w:num>
  <w:num w:numId="23" w16cid:durableId="633947061">
    <w:abstractNumId w:val="54"/>
  </w:num>
  <w:num w:numId="24" w16cid:durableId="2140494383">
    <w:abstractNumId w:val="34"/>
  </w:num>
  <w:num w:numId="25" w16cid:durableId="841700599">
    <w:abstractNumId w:val="23"/>
  </w:num>
  <w:num w:numId="26" w16cid:durableId="1690445451">
    <w:abstractNumId w:val="46"/>
  </w:num>
  <w:num w:numId="27" w16cid:durableId="1214150996">
    <w:abstractNumId w:val="56"/>
  </w:num>
  <w:num w:numId="28" w16cid:durableId="937254889">
    <w:abstractNumId w:val="37"/>
  </w:num>
  <w:num w:numId="29" w16cid:durableId="608776285">
    <w:abstractNumId w:val="25"/>
  </w:num>
  <w:num w:numId="30" w16cid:durableId="754210818">
    <w:abstractNumId w:val="38"/>
  </w:num>
  <w:num w:numId="31" w16cid:durableId="1327241236">
    <w:abstractNumId w:val="44"/>
  </w:num>
  <w:num w:numId="32" w16cid:durableId="173156317">
    <w:abstractNumId w:val="6"/>
  </w:num>
  <w:num w:numId="33" w16cid:durableId="995457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4701664">
    <w:abstractNumId w:val="41"/>
  </w:num>
  <w:num w:numId="35" w16cid:durableId="815538078">
    <w:abstractNumId w:val="53"/>
  </w:num>
  <w:num w:numId="36" w16cid:durableId="890116030">
    <w:abstractNumId w:val="45"/>
  </w:num>
  <w:num w:numId="37" w16cid:durableId="599262516">
    <w:abstractNumId w:val="35"/>
  </w:num>
  <w:num w:numId="38" w16cid:durableId="548223933">
    <w:abstractNumId w:val="16"/>
  </w:num>
  <w:num w:numId="39" w16cid:durableId="573316704">
    <w:abstractNumId w:val="49"/>
  </w:num>
  <w:num w:numId="40" w16cid:durableId="147023061">
    <w:abstractNumId w:val="39"/>
  </w:num>
  <w:num w:numId="41" w16cid:durableId="617567350">
    <w:abstractNumId w:val="8"/>
  </w:num>
  <w:num w:numId="42" w16cid:durableId="85080905">
    <w:abstractNumId w:val="14"/>
  </w:num>
  <w:num w:numId="43" w16cid:durableId="318537484">
    <w:abstractNumId w:val="21"/>
  </w:num>
  <w:num w:numId="44" w16cid:durableId="1858032305">
    <w:abstractNumId w:val="7"/>
  </w:num>
  <w:num w:numId="45" w16cid:durableId="2062287417">
    <w:abstractNumId w:val="18"/>
  </w:num>
  <w:num w:numId="46" w16cid:durableId="584726643">
    <w:abstractNumId w:val="57"/>
  </w:num>
  <w:num w:numId="47" w16cid:durableId="2137794946">
    <w:abstractNumId w:val="9"/>
  </w:num>
  <w:num w:numId="48" w16cid:durableId="608317642">
    <w:abstractNumId w:val="48"/>
  </w:num>
  <w:num w:numId="49" w16cid:durableId="886332160">
    <w:abstractNumId w:val="28"/>
  </w:num>
  <w:num w:numId="50" w16cid:durableId="1280333298">
    <w:abstractNumId w:val="36"/>
  </w:num>
  <w:num w:numId="51" w16cid:durableId="2056465968">
    <w:abstractNumId w:val="33"/>
  </w:num>
  <w:num w:numId="52" w16cid:durableId="1976986816">
    <w:abstractNumId w:val="31"/>
  </w:num>
  <w:num w:numId="53" w16cid:durableId="589778541">
    <w:abstractNumId w:val="51"/>
  </w:num>
  <w:num w:numId="54" w16cid:durableId="1591507806">
    <w:abstractNumId w:val="12"/>
  </w:num>
  <w:num w:numId="55" w16cid:durableId="1833183919">
    <w:abstractNumId w:val="26"/>
  </w:num>
  <w:num w:numId="56" w16cid:durableId="931429255">
    <w:abstractNumId w:val="50"/>
  </w:num>
  <w:num w:numId="57" w16cid:durableId="42364828">
    <w:abstractNumId w:val="4"/>
  </w:num>
  <w:num w:numId="58" w16cid:durableId="21233333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A2"/>
    <w:rsid w:val="000235A3"/>
    <w:rsid w:val="00027728"/>
    <w:rsid w:val="0004782A"/>
    <w:rsid w:val="00051B24"/>
    <w:rsid w:val="00062724"/>
    <w:rsid w:val="00064049"/>
    <w:rsid w:val="00092DF5"/>
    <w:rsid w:val="000A4BF7"/>
    <w:rsid w:val="000A6CC0"/>
    <w:rsid w:val="000B2242"/>
    <w:rsid w:val="000C5FBC"/>
    <w:rsid w:val="000D1566"/>
    <w:rsid w:val="001332DE"/>
    <w:rsid w:val="001E0A5D"/>
    <w:rsid w:val="001E75B5"/>
    <w:rsid w:val="00225952"/>
    <w:rsid w:val="00260CF7"/>
    <w:rsid w:val="002A42B9"/>
    <w:rsid w:val="002C7983"/>
    <w:rsid w:val="002E11CB"/>
    <w:rsid w:val="002E360F"/>
    <w:rsid w:val="0030628C"/>
    <w:rsid w:val="0031605A"/>
    <w:rsid w:val="00340C88"/>
    <w:rsid w:val="003C4D9A"/>
    <w:rsid w:val="003E411A"/>
    <w:rsid w:val="004116A0"/>
    <w:rsid w:val="00416984"/>
    <w:rsid w:val="004554C0"/>
    <w:rsid w:val="00483F7B"/>
    <w:rsid w:val="0048698A"/>
    <w:rsid w:val="004A4A9A"/>
    <w:rsid w:val="004B3404"/>
    <w:rsid w:val="004C2CC6"/>
    <w:rsid w:val="00507062"/>
    <w:rsid w:val="00523B52"/>
    <w:rsid w:val="005510A7"/>
    <w:rsid w:val="00594A61"/>
    <w:rsid w:val="006118D9"/>
    <w:rsid w:val="006263A2"/>
    <w:rsid w:val="00655CF7"/>
    <w:rsid w:val="0069234A"/>
    <w:rsid w:val="006B1E84"/>
    <w:rsid w:val="006D0695"/>
    <w:rsid w:val="006F4649"/>
    <w:rsid w:val="007021B5"/>
    <w:rsid w:val="0072051A"/>
    <w:rsid w:val="007C61F0"/>
    <w:rsid w:val="00816317"/>
    <w:rsid w:val="008517F7"/>
    <w:rsid w:val="00854FB1"/>
    <w:rsid w:val="00855E0C"/>
    <w:rsid w:val="00866D2F"/>
    <w:rsid w:val="00870C2A"/>
    <w:rsid w:val="00887296"/>
    <w:rsid w:val="00895475"/>
    <w:rsid w:val="00902D4F"/>
    <w:rsid w:val="00905B12"/>
    <w:rsid w:val="009636D2"/>
    <w:rsid w:val="00981E31"/>
    <w:rsid w:val="0098563E"/>
    <w:rsid w:val="009A24ED"/>
    <w:rsid w:val="009B7FA3"/>
    <w:rsid w:val="009F596E"/>
    <w:rsid w:val="00A07239"/>
    <w:rsid w:val="00A61407"/>
    <w:rsid w:val="00A86996"/>
    <w:rsid w:val="00AA11B2"/>
    <w:rsid w:val="00B7758A"/>
    <w:rsid w:val="00B77AF0"/>
    <w:rsid w:val="00B85886"/>
    <w:rsid w:val="00BB2728"/>
    <w:rsid w:val="00BE37FC"/>
    <w:rsid w:val="00BE3EB5"/>
    <w:rsid w:val="00C0068E"/>
    <w:rsid w:val="00C13DEC"/>
    <w:rsid w:val="00C257CF"/>
    <w:rsid w:val="00C735B3"/>
    <w:rsid w:val="00CC6F5C"/>
    <w:rsid w:val="00D12E2C"/>
    <w:rsid w:val="00DB1FD3"/>
    <w:rsid w:val="00DF1A21"/>
    <w:rsid w:val="00E90D43"/>
    <w:rsid w:val="00E93E2E"/>
    <w:rsid w:val="00EC6ABC"/>
    <w:rsid w:val="00EE7E4D"/>
    <w:rsid w:val="00F104E4"/>
    <w:rsid w:val="00F60D68"/>
    <w:rsid w:val="00F6750D"/>
    <w:rsid w:val="00F93C7C"/>
    <w:rsid w:val="00FC7943"/>
    <w:rsid w:val="00FE0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467A"/>
  <w15:docId w15:val="{EB04AFC0-DA41-4143-9E98-5B1A815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ro-RO"/>
    </w:rPr>
  </w:style>
  <w:style w:type="paragraph" w:styleId="Titlu1">
    <w:name w:val="heading 1"/>
    <w:basedOn w:val="Normal"/>
    <w:next w:val="Normal"/>
    <w:link w:val="Titlu1Caracte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lu2">
    <w:name w:val="heading 2"/>
    <w:basedOn w:val="Normal"/>
    <w:next w:val="Normal"/>
    <w:link w:val="Titlu2Caracte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lu3">
    <w:name w:val="heading 3"/>
    <w:basedOn w:val="Normal"/>
    <w:next w:val="Normal"/>
    <w:link w:val="Titlu3Caracte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lu4">
    <w:name w:val="heading 4"/>
    <w:basedOn w:val="Normal"/>
    <w:next w:val="Normal"/>
    <w:link w:val="Titlu4Caracte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lu5">
    <w:name w:val="heading 5"/>
    <w:basedOn w:val="Normal"/>
    <w:next w:val="Normal"/>
    <w:link w:val="Titlu5Caracter"/>
    <w:uiPriority w:val="9"/>
    <w:unhideWhenUsed/>
    <w:qFormat/>
    <w:pPr>
      <w:keepNext/>
      <w:keepLines/>
      <w:spacing w:before="80" w:after="40"/>
      <w:outlineLvl w:val="4"/>
    </w:pPr>
    <w:rPr>
      <w:rFonts w:ascii="Arial" w:eastAsia="Arial" w:hAnsi="Arial" w:cs="Arial"/>
      <w:color w:val="365F91" w:themeColor="accent1" w:themeShade="BF"/>
    </w:rPr>
  </w:style>
  <w:style w:type="paragraph" w:styleId="Titlu6">
    <w:name w:val="heading 6"/>
    <w:basedOn w:val="Normal"/>
    <w:next w:val="Normal"/>
    <w:link w:val="Titlu6Caracte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lu7">
    <w:name w:val="heading 7"/>
    <w:basedOn w:val="Normal"/>
    <w:next w:val="Normal"/>
    <w:link w:val="Titlu7Caracter"/>
    <w:uiPriority w:val="9"/>
    <w:unhideWhenUsed/>
    <w:qFormat/>
    <w:pPr>
      <w:keepNext/>
      <w:keepLines/>
      <w:spacing w:before="40" w:after="0"/>
      <w:outlineLvl w:val="6"/>
    </w:pPr>
    <w:rPr>
      <w:rFonts w:ascii="Arial" w:eastAsia="Arial" w:hAnsi="Arial" w:cs="Arial"/>
      <w:color w:val="595959" w:themeColor="text1" w:themeTint="A6"/>
    </w:rPr>
  </w:style>
  <w:style w:type="paragraph" w:styleId="Titlu8">
    <w:name w:val="heading 8"/>
    <w:basedOn w:val="Normal"/>
    <w:next w:val="Normal"/>
    <w:link w:val="Titlu8Caracter"/>
    <w:uiPriority w:val="9"/>
    <w:unhideWhenUsed/>
    <w:qFormat/>
    <w:pPr>
      <w:keepNext/>
      <w:keepLines/>
      <w:spacing w:after="0"/>
      <w:outlineLvl w:val="7"/>
    </w:pPr>
    <w:rPr>
      <w:rFonts w:ascii="Arial" w:eastAsia="Arial" w:hAnsi="Arial" w:cs="Arial"/>
      <w:i/>
      <w:iCs/>
      <w:color w:val="272727" w:themeColor="text1" w:themeTint="D8"/>
    </w:rPr>
  </w:style>
  <w:style w:type="paragraph" w:styleId="Titlu9">
    <w:name w:val="heading 9"/>
    <w:basedOn w:val="Normal"/>
    <w:next w:val="Normal"/>
    <w:link w:val="Titlu9Caracte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lu1Caracter">
    <w:name w:val="Titlu 1 Caracter"/>
    <w:basedOn w:val="Fontdeparagrafimplicit"/>
    <w:link w:val="Titlu1"/>
    <w:uiPriority w:val="9"/>
    <w:rPr>
      <w:rFonts w:ascii="Arial" w:eastAsia="Arial" w:hAnsi="Arial" w:cs="Arial"/>
      <w:color w:val="365F91" w:themeColor="accent1" w:themeShade="BF"/>
      <w:sz w:val="40"/>
      <w:szCs w:val="40"/>
    </w:rPr>
  </w:style>
  <w:style w:type="character" w:customStyle="1" w:styleId="Titlu2Caracter">
    <w:name w:val="Titlu 2 Caracter"/>
    <w:basedOn w:val="Fontdeparagrafimplicit"/>
    <w:link w:val="Titlu2"/>
    <w:uiPriority w:val="9"/>
    <w:rPr>
      <w:rFonts w:ascii="Arial" w:eastAsia="Arial" w:hAnsi="Arial" w:cs="Arial"/>
      <w:color w:val="365F91" w:themeColor="accent1" w:themeShade="BF"/>
      <w:sz w:val="32"/>
      <w:szCs w:val="32"/>
    </w:rPr>
  </w:style>
  <w:style w:type="character" w:customStyle="1" w:styleId="Titlu3Caracter">
    <w:name w:val="Titlu 3 Caracter"/>
    <w:basedOn w:val="Fontdeparagrafimplicit"/>
    <w:link w:val="Titlu3"/>
    <w:uiPriority w:val="9"/>
    <w:rPr>
      <w:rFonts w:ascii="Arial" w:eastAsia="Arial" w:hAnsi="Arial" w:cs="Arial"/>
      <w:color w:val="365F91" w:themeColor="accent1" w:themeShade="BF"/>
      <w:sz w:val="28"/>
      <w:szCs w:val="28"/>
    </w:rPr>
  </w:style>
  <w:style w:type="character" w:customStyle="1" w:styleId="Titlu4Caracter">
    <w:name w:val="Titlu 4 Caracter"/>
    <w:basedOn w:val="Fontdeparagrafimplicit"/>
    <w:link w:val="Titlu4"/>
    <w:uiPriority w:val="9"/>
    <w:rPr>
      <w:rFonts w:ascii="Arial" w:eastAsia="Arial" w:hAnsi="Arial" w:cs="Arial"/>
      <w:i/>
      <w:iCs/>
      <w:color w:val="365F91" w:themeColor="accent1" w:themeShade="BF"/>
    </w:rPr>
  </w:style>
  <w:style w:type="character" w:customStyle="1" w:styleId="Titlu5Caracter">
    <w:name w:val="Titlu 5 Caracter"/>
    <w:basedOn w:val="Fontdeparagrafimplicit"/>
    <w:link w:val="Titlu5"/>
    <w:uiPriority w:val="9"/>
    <w:rPr>
      <w:rFonts w:ascii="Arial" w:eastAsia="Arial" w:hAnsi="Arial" w:cs="Arial"/>
      <w:color w:val="365F91" w:themeColor="accent1" w:themeShade="BF"/>
    </w:rPr>
  </w:style>
  <w:style w:type="character" w:customStyle="1" w:styleId="Titlu6Caracter">
    <w:name w:val="Titlu 6 Caracter"/>
    <w:basedOn w:val="Fontdeparagrafimplicit"/>
    <w:link w:val="Titlu6"/>
    <w:uiPriority w:val="9"/>
    <w:rPr>
      <w:rFonts w:ascii="Arial" w:eastAsia="Arial" w:hAnsi="Arial" w:cs="Arial"/>
      <w:i/>
      <w:iCs/>
      <w:color w:val="595959" w:themeColor="text1" w:themeTint="A6"/>
    </w:rPr>
  </w:style>
  <w:style w:type="character" w:customStyle="1" w:styleId="Titlu7Caracter">
    <w:name w:val="Titlu 7 Caracter"/>
    <w:basedOn w:val="Fontdeparagrafimplicit"/>
    <w:link w:val="Titlu7"/>
    <w:uiPriority w:val="9"/>
    <w:rPr>
      <w:rFonts w:ascii="Arial" w:eastAsia="Arial" w:hAnsi="Arial" w:cs="Arial"/>
      <w:color w:val="595959" w:themeColor="text1" w:themeTint="A6"/>
    </w:rPr>
  </w:style>
  <w:style w:type="character" w:customStyle="1" w:styleId="Titlu8Caracter">
    <w:name w:val="Titlu 8 Caracter"/>
    <w:basedOn w:val="Fontdeparagrafimplicit"/>
    <w:link w:val="Titlu8"/>
    <w:uiPriority w:val="9"/>
    <w:rPr>
      <w:rFonts w:ascii="Arial" w:eastAsia="Arial" w:hAnsi="Arial" w:cs="Arial"/>
      <w:i/>
      <w:iCs/>
      <w:color w:val="272727" w:themeColor="text1" w:themeTint="D8"/>
    </w:rPr>
  </w:style>
  <w:style w:type="character" w:customStyle="1" w:styleId="Titlu9Caracter">
    <w:name w:val="Titlu 9 Caracter"/>
    <w:basedOn w:val="Fontdeparagrafimplicit"/>
    <w:link w:val="Titlu9"/>
    <w:uiPriority w:val="9"/>
    <w:rPr>
      <w:rFonts w:ascii="Arial" w:eastAsia="Arial" w:hAnsi="Arial" w:cs="Arial"/>
      <w:i/>
      <w:iCs/>
      <w:color w:val="272727" w:themeColor="text1" w:themeTint="D8"/>
    </w:rPr>
  </w:style>
  <w:style w:type="paragraph" w:styleId="Titlu">
    <w:name w:val="Title"/>
    <w:basedOn w:val="Normal"/>
    <w:next w:val="Normal"/>
    <w:link w:val="TitluCaracter"/>
    <w:uiPriority w:val="10"/>
    <w:qFormat/>
    <w:pPr>
      <w:spacing w:after="80" w:line="240" w:lineRule="auto"/>
      <w:contextualSpacing/>
    </w:pPr>
    <w:rPr>
      <w:rFonts w:ascii="Arial" w:eastAsia="Arial" w:hAnsi="Arial" w:cs="Arial"/>
      <w:spacing w:val="-10"/>
      <w:sz w:val="56"/>
      <w:szCs w:val="56"/>
    </w:rPr>
  </w:style>
  <w:style w:type="character" w:customStyle="1" w:styleId="TitluCaracter">
    <w:name w:val="Titlu Caracter"/>
    <w:basedOn w:val="Fontdeparagrafimplicit"/>
    <w:link w:val="Titlu"/>
    <w:uiPriority w:val="10"/>
    <w:rPr>
      <w:rFonts w:ascii="Arial" w:eastAsia="Arial" w:hAnsi="Arial" w:cs="Arial"/>
      <w:spacing w:val="-10"/>
      <w:sz w:val="56"/>
      <w:szCs w:val="56"/>
    </w:rPr>
  </w:style>
  <w:style w:type="paragraph" w:styleId="Subtitlu">
    <w:name w:val="Subtitle"/>
    <w:basedOn w:val="Normal"/>
    <w:next w:val="Normal"/>
    <w:link w:val="SubtitluCaracter"/>
    <w:uiPriority w:val="11"/>
    <w:qFormat/>
    <w:pPr>
      <w:numPr>
        <w:ilvl w:val="1"/>
      </w:numPr>
    </w:pPr>
    <w:rPr>
      <w:color w:val="595959" w:themeColor="text1" w:themeTint="A6"/>
      <w:spacing w:val="15"/>
      <w:sz w:val="28"/>
      <w:szCs w:val="28"/>
    </w:rPr>
  </w:style>
  <w:style w:type="character" w:customStyle="1" w:styleId="SubtitluCaracter">
    <w:name w:val="Subtitlu Caracter"/>
    <w:basedOn w:val="Fontdeparagrafimplicit"/>
    <w:link w:val="Subtitlu"/>
    <w:uiPriority w:val="11"/>
    <w:rPr>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styleId="Accentuareintens">
    <w:name w:val="Intense Emphasis"/>
    <w:basedOn w:val="Fontdeparagrafimplicit"/>
    <w:uiPriority w:val="21"/>
    <w:qFormat/>
    <w:rPr>
      <w:i/>
      <w:iCs/>
      <w:color w:val="365F91" w:themeColor="accent1" w:themeShade="BF"/>
    </w:rPr>
  </w:style>
  <w:style w:type="paragraph" w:styleId="Citatintens">
    <w:name w:val="Intense Quote"/>
    <w:basedOn w:val="Normal"/>
    <w:next w:val="Normal"/>
    <w:link w:val="CitatintensCaracte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Pr>
      <w:i/>
      <w:iCs/>
      <w:color w:val="365F91" w:themeColor="accent1" w:themeShade="BF"/>
    </w:rPr>
  </w:style>
  <w:style w:type="character" w:styleId="Referireintens">
    <w:name w:val="Intense Reference"/>
    <w:basedOn w:val="Fontdeparagrafimplicit"/>
    <w:uiPriority w:val="32"/>
    <w:qFormat/>
    <w:rPr>
      <w:b/>
      <w:bCs/>
      <w:smallCaps/>
      <w:color w:val="365F91" w:themeColor="accent1" w:themeShade="BF"/>
      <w:spacing w:val="5"/>
    </w:rPr>
  </w:style>
  <w:style w:type="paragraph" w:styleId="Frspaiere">
    <w:name w:val="No Spacing"/>
    <w:basedOn w:val="Normal"/>
    <w:uiPriority w:val="1"/>
    <w:qFormat/>
    <w:pPr>
      <w:spacing w:after="0" w:line="240" w:lineRule="auto"/>
    </w:pPr>
  </w:style>
  <w:style w:type="character" w:styleId="Accentuaresubtil">
    <w:name w:val="Subtle Emphasis"/>
    <w:basedOn w:val="Fontdeparagrafimplicit"/>
    <w:uiPriority w:val="19"/>
    <w:qFormat/>
    <w:rPr>
      <w:i/>
      <w:iCs/>
      <w:color w:val="404040" w:themeColor="text1" w:themeTint="BF"/>
    </w:rPr>
  </w:style>
  <w:style w:type="character" w:styleId="Accentuat">
    <w:name w:val="Emphasis"/>
    <w:basedOn w:val="Fontdeparagrafimplicit"/>
    <w:uiPriority w:val="20"/>
    <w:qFormat/>
    <w:rPr>
      <w:i/>
      <w:iCs/>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paragraph" w:styleId="Antet">
    <w:name w:val="header"/>
    <w:basedOn w:val="Normal"/>
    <w:link w:val="AntetCaracter"/>
    <w:uiPriority w:val="99"/>
    <w:unhideWhenUsed/>
    <w:pPr>
      <w:tabs>
        <w:tab w:val="center" w:pos="4844"/>
        <w:tab w:val="right" w:pos="9689"/>
      </w:tabs>
      <w:spacing w:after="0" w:line="240" w:lineRule="auto"/>
    </w:pPr>
  </w:style>
  <w:style w:type="character" w:customStyle="1" w:styleId="AntetCaracter">
    <w:name w:val="Antet Caracter"/>
    <w:basedOn w:val="Fontdeparagrafimplicit"/>
    <w:link w:val="Antet"/>
    <w:uiPriority w:val="99"/>
  </w:style>
  <w:style w:type="character" w:customStyle="1" w:styleId="FooterChar">
    <w:name w:val="Footer Char"/>
    <w:basedOn w:val="Fontdeparagrafimplicit"/>
    <w:uiPriority w:val="99"/>
  </w:style>
  <w:style w:type="paragraph" w:styleId="Legend">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Fontdeparagrafimplicit"/>
    <w:uiPriority w:val="99"/>
    <w:semiHidden/>
    <w:rPr>
      <w:sz w:val="20"/>
      <w:szCs w:val="20"/>
    </w:rPr>
  </w:style>
  <w:style w:type="paragraph" w:styleId="Textnotdefinal">
    <w:name w:val="endnote text"/>
    <w:basedOn w:val="Normal"/>
    <w:link w:val="TextnotdefinalCaracter"/>
    <w:uiPriority w:val="99"/>
    <w:semiHidden/>
    <w:unhideWhenUse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Parcurs">
    <w:name w:val="FollowedHyperlink"/>
    <w:basedOn w:val="Fontdeparagrafimplicit"/>
    <w:uiPriority w:val="99"/>
    <w:semiHidden/>
    <w:unhideWhenUsed/>
    <w:rPr>
      <w:color w:val="800080" w:themeColor="followedHyperlink"/>
      <w:u w:val="single"/>
    </w:r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paragraph" w:styleId="Subsol">
    <w:name w:val="footer"/>
    <w:basedOn w:val="Normal"/>
    <w:link w:val="SubsolCaracter"/>
    <w:uiPriority w:val="99"/>
    <w:unhideWhenUsed/>
    <w:pPr>
      <w:tabs>
        <w:tab w:val="center" w:pos="4677"/>
        <w:tab w:val="right" w:pos="9355"/>
      </w:tabs>
      <w:spacing w:after="0" w:line="240" w:lineRule="auto"/>
    </w:pPr>
  </w:style>
  <w:style w:type="character" w:customStyle="1" w:styleId="SubsolCaracter">
    <w:name w:val="Subsol Caracter"/>
    <w:basedOn w:val="Fontdeparagrafimplicit"/>
    <w:link w:val="Subsol"/>
    <w:uiPriority w:val="99"/>
    <w:rPr>
      <w:rFonts w:eastAsiaTheme="minorEastAsia"/>
      <w:lang w:val="ro-RO"/>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zh-CN" w:eastAsia="zh-CN"/>
    </w:rPr>
  </w:style>
  <w:style w:type="paragraph" w:styleId="Listparagraf">
    <w:name w:val="List Paragraph"/>
    <w:basedOn w:val="Normal"/>
    <w:link w:val="ListparagrafCaracter"/>
    <w:uiPriority w:val="34"/>
    <w:qFormat/>
    <w:pPr>
      <w:ind w:left="720"/>
      <w:contextualSpacing/>
    </w:pPr>
  </w:style>
  <w:style w:type="character" w:customStyle="1" w:styleId="ListparagrafCaracter">
    <w:name w:val="Listă paragraf Caracter"/>
    <w:link w:val="Listparagraf"/>
    <w:uiPriority w:val="34"/>
    <w:qFormat/>
    <w:rPr>
      <w:rFonts w:eastAsiaTheme="minorEastAsia"/>
      <w:lang w:val="ro-RO"/>
    </w:rPr>
  </w:style>
  <w:style w:type="paragraph" w:styleId="Textnotdesubsol">
    <w:name w:val="footnote text"/>
    <w:basedOn w:val="Normal"/>
    <w:link w:val="TextnotdesubsolCaracter"/>
    <w:uiPriority w:val="99"/>
    <w:semiHidden/>
    <w:unhideWhenUs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Pr>
      <w:rFonts w:eastAsiaTheme="minorEastAsia"/>
      <w:sz w:val="20"/>
      <w:szCs w:val="20"/>
      <w:lang w:val="ro-RO"/>
    </w:rPr>
  </w:style>
  <w:style w:type="character" w:styleId="Referinnotdesubsol">
    <w:name w:val="footnote reference"/>
    <w:basedOn w:val="Fontdeparagrafimplicit"/>
    <w:uiPriority w:val="99"/>
    <w:semiHidden/>
    <w:unhideWhenUsed/>
    <w:rPr>
      <w:vertAlign w:val="superscript"/>
    </w:rPr>
  </w:style>
  <w:style w:type="character" w:styleId="Hyperlink">
    <w:name w:val="Hyperlink"/>
    <w:basedOn w:val="Fontdeparagrafimplicit"/>
    <w:uiPriority w:val="99"/>
    <w:unhideWhenUsed/>
    <w:rPr>
      <w:color w:val="0000FF" w:themeColor="hyperlink"/>
      <w:u w:val="single"/>
    </w:rPr>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Pr>
      <w:rFonts w:ascii="Tahoma" w:eastAsiaTheme="minorEastAsia" w:hAnsi="Tahoma" w:cs="Tahoma"/>
      <w:sz w:val="16"/>
      <w:szCs w:val="16"/>
      <w:lang w:val="ro-RO"/>
    </w:rPr>
  </w:style>
  <w:style w:type="paragraph" w:styleId="Revizuire">
    <w:name w:val="Revision"/>
    <w:hidden/>
    <w:uiPriority w:val="99"/>
    <w:semiHidden/>
    <w:pPr>
      <w:spacing w:after="0" w:line="240" w:lineRule="auto"/>
    </w:pPr>
    <w:rPr>
      <w:rFonts w:eastAsiaTheme="minorEastAsia"/>
      <w:lang w:val="ro-RO"/>
    </w:rPr>
  </w:style>
  <w:style w:type="character" w:styleId="Robust">
    <w:name w:val="Strong"/>
    <w:basedOn w:val="Fontdeparagrafimplicit"/>
    <w:uiPriority w:val="22"/>
    <w:qFormat/>
    <w:rPr>
      <w:b/>
      <w:bCs/>
    </w:rPr>
  </w:style>
  <w:style w:type="numbering" w:customStyle="1" w:styleId="1">
    <w:name w:val="Текущий список1"/>
    <w:uiPriority w:val="99"/>
    <w:pPr>
      <w:numPr>
        <w:numId w:val="26"/>
      </w:numPr>
    </w:p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rFonts w:eastAsiaTheme="minorEastAsia"/>
      <w:sz w:val="20"/>
      <w:szCs w:val="20"/>
      <w:lang w:val="ro-RO"/>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rFonts w:eastAsiaTheme="minorEastAsia"/>
      <w:b/>
      <w:bCs/>
      <w:sz w:val="20"/>
      <w:szCs w:val="20"/>
      <w:lang w:val="ro-RO"/>
    </w:rPr>
  </w:style>
  <w:style w:type="numbering" w:customStyle="1" w:styleId="Style1">
    <w:name w:val="Style1"/>
    <w:uiPriority w:val="99"/>
    <w:rsid w:val="00BE3EB5"/>
    <w:pPr>
      <w:numPr>
        <w:numId w:val="50"/>
      </w:numPr>
    </w:pPr>
  </w:style>
  <w:style w:type="numbering" w:customStyle="1" w:styleId="Style2">
    <w:name w:val="Style2"/>
    <w:uiPriority w:val="99"/>
    <w:rsid w:val="00BE3EB5"/>
    <w:pPr>
      <w:numPr>
        <w:numId w:val="51"/>
      </w:numPr>
    </w:pPr>
  </w:style>
  <w:style w:type="numbering" w:customStyle="1" w:styleId="Style3">
    <w:name w:val="Style3"/>
    <w:uiPriority w:val="99"/>
    <w:rsid w:val="00BE3EB5"/>
    <w:pPr>
      <w:numPr>
        <w:numId w:val="52"/>
      </w:numPr>
    </w:pPr>
  </w:style>
  <w:style w:type="numbering" w:customStyle="1" w:styleId="Style4">
    <w:name w:val="Style4"/>
    <w:uiPriority w:val="99"/>
    <w:rsid w:val="00BE3EB5"/>
    <w:pPr>
      <w:numPr>
        <w:numId w:val="53"/>
      </w:numPr>
    </w:pPr>
  </w:style>
  <w:style w:type="numbering" w:customStyle="1" w:styleId="Style5">
    <w:name w:val="Style5"/>
    <w:uiPriority w:val="99"/>
    <w:rsid w:val="00BE3EB5"/>
    <w:pPr>
      <w:numPr>
        <w:numId w:val="54"/>
      </w:numPr>
    </w:pPr>
  </w:style>
  <w:style w:type="numbering" w:customStyle="1" w:styleId="Style6">
    <w:name w:val="Style6"/>
    <w:uiPriority w:val="99"/>
    <w:rsid w:val="004C2CC6"/>
    <w:pPr>
      <w:numPr>
        <w:numId w:val="56"/>
      </w:numPr>
    </w:pPr>
  </w:style>
  <w:style w:type="numbering" w:customStyle="1" w:styleId="Style7">
    <w:name w:val="Style7"/>
    <w:uiPriority w:val="99"/>
    <w:rsid w:val="004C2CC6"/>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F605-D929-4B7B-B678-A93E0466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4031</Words>
  <Characters>26691</Characters>
  <Application>Microsoft Office Word</Application>
  <DocSecurity>0</DocSecurity>
  <Lines>702</Lines>
  <Paragraphs>337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Wave8</dc:creator>
  <cp:keywords/>
  <dc:description/>
  <cp:lastModifiedBy>Aliona Rusnac</cp:lastModifiedBy>
  <cp:revision>3</cp:revision>
  <cp:lastPrinted>2026-03-02T15:16:00Z</cp:lastPrinted>
  <dcterms:created xsi:type="dcterms:W3CDTF">2026-03-03T15:37:00Z</dcterms:created>
  <dcterms:modified xsi:type="dcterms:W3CDTF">2026-03-03T15:39:00Z</dcterms:modified>
</cp:coreProperties>
</file>